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2EF0E6">
      <w:pPr>
        <w:adjustRightInd w:val="0"/>
        <w:spacing w:line="600" w:lineRule="exact"/>
        <w:jc w:val="center"/>
        <w:outlineLvl w:val="1"/>
        <w:rPr>
          <w:rFonts w:ascii="Times New Roman" w:hAnsi="Times New Roman" w:eastAsia="黑体"/>
          <w:color w:val="000000"/>
          <w:sz w:val="32"/>
          <w:szCs w:val="32"/>
        </w:rPr>
      </w:pPr>
      <w:r>
        <w:rPr>
          <w:rFonts w:ascii="Times New Roman" w:hAnsi="Times New Roman" w:eastAsia="黑体"/>
          <w:color w:val="000000"/>
          <w:sz w:val="32"/>
          <w:szCs w:val="32"/>
        </w:rPr>
        <w:t>申请人</w:t>
      </w:r>
      <w:r>
        <w:rPr>
          <w:rFonts w:hint="eastAsia" w:ascii="Times New Roman" w:hAnsi="Times New Roman" w:eastAsia="黑体"/>
          <w:color w:val="000000"/>
          <w:sz w:val="32"/>
          <w:szCs w:val="32"/>
        </w:rPr>
        <w:t>竞买登记</w:t>
      </w:r>
      <w:r>
        <w:rPr>
          <w:rFonts w:ascii="Times New Roman" w:hAnsi="Times New Roman" w:eastAsia="黑体"/>
          <w:color w:val="000000"/>
          <w:sz w:val="32"/>
          <w:szCs w:val="32"/>
        </w:rPr>
        <w:t>表</w:t>
      </w:r>
    </w:p>
    <w:p w14:paraId="0DF958A3">
      <w:pPr>
        <w:pStyle w:val="23"/>
      </w:pPr>
    </w:p>
    <w:tbl>
      <w:tblPr>
        <w:tblStyle w:val="18"/>
        <w:tblW w:w="8931"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2694"/>
        <w:gridCol w:w="1984"/>
        <w:gridCol w:w="2126"/>
        <w:gridCol w:w="2127"/>
      </w:tblGrid>
      <w:tr w14:paraId="5D49341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626" w:hRule="atLeast"/>
        </w:trPr>
        <w:tc>
          <w:tcPr>
            <w:tcW w:w="2694" w:type="dxa"/>
            <w:tcBorders>
              <w:top w:val="single" w:color="auto" w:sz="6" w:space="0"/>
              <w:left w:val="single" w:color="auto" w:sz="6" w:space="0"/>
              <w:bottom w:val="single" w:color="auto" w:sz="6" w:space="0"/>
              <w:right w:val="single" w:color="auto" w:sz="6" w:space="0"/>
            </w:tcBorders>
            <w:vAlign w:val="center"/>
          </w:tcPr>
          <w:p w14:paraId="1DA0BDCC">
            <w:pPr>
              <w:spacing w:line="600" w:lineRule="exact"/>
              <w:jc w:val="center"/>
              <w:rPr>
                <w:b/>
                <w:color w:val="000000"/>
                <w:sz w:val="28"/>
                <w:szCs w:val="28"/>
              </w:rPr>
            </w:pPr>
            <w:r>
              <w:rPr>
                <w:bCs/>
                <w:color w:val="000000"/>
                <w:sz w:val="28"/>
                <w:szCs w:val="28"/>
              </w:rPr>
              <w:t>企业名称</w:t>
            </w:r>
          </w:p>
        </w:tc>
        <w:tc>
          <w:tcPr>
            <w:tcW w:w="6237" w:type="dxa"/>
            <w:gridSpan w:val="3"/>
            <w:tcBorders>
              <w:top w:val="single" w:color="auto" w:sz="6" w:space="0"/>
              <w:left w:val="single" w:color="auto" w:sz="6" w:space="0"/>
              <w:bottom w:val="single" w:color="auto" w:sz="6" w:space="0"/>
              <w:right w:val="single" w:color="auto" w:sz="6" w:space="0"/>
            </w:tcBorders>
            <w:vAlign w:val="center"/>
          </w:tcPr>
          <w:p w14:paraId="487405B0">
            <w:pPr>
              <w:spacing w:line="600" w:lineRule="exact"/>
              <w:jc w:val="center"/>
              <w:rPr>
                <w:color w:val="000000"/>
                <w:sz w:val="28"/>
                <w:szCs w:val="28"/>
              </w:rPr>
            </w:pPr>
          </w:p>
        </w:tc>
      </w:tr>
      <w:tr w14:paraId="46265AE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72" w:hRule="atLeast"/>
        </w:trPr>
        <w:tc>
          <w:tcPr>
            <w:tcW w:w="2694" w:type="dxa"/>
            <w:tcBorders>
              <w:bottom w:val="single" w:color="auto" w:sz="4" w:space="0"/>
            </w:tcBorders>
            <w:vAlign w:val="center"/>
          </w:tcPr>
          <w:p w14:paraId="1A0DDE1F">
            <w:pPr>
              <w:spacing w:line="600" w:lineRule="exact"/>
              <w:jc w:val="center"/>
              <w:rPr>
                <w:color w:val="000000"/>
                <w:sz w:val="28"/>
                <w:szCs w:val="28"/>
              </w:rPr>
            </w:pPr>
            <w:r>
              <w:rPr>
                <w:color w:val="000000"/>
                <w:sz w:val="28"/>
                <w:szCs w:val="28"/>
              </w:rPr>
              <w:t>统一社会信用代码</w:t>
            </w:r>
          </w:p>
        </w:tc>
        <w:tc>
          <w:tcPr>
            <w:tcW w:w="6237" w:type="dxa"/>
            <w:gridSpan w:val="3"/>
            <w:tcBorders>
              <w:bottom w:val="single" w:color="auto" w:sz="4" w:space="0"/>
            </w:tcBorders>
            <w:vAlign w:val="center"/>
          </w:tcPr>
          <w:p w14:paraId="4FAB023B">
            <w:pPr>
              <w:spacing w:line="600" w:lineRule="exact"/>
              <w:jc w:val="center"/>
              <w:rPr>
                <w:color w:val="000000"/>
                <w:sz w:val="28"/>
                <w:szCs w:val="28"/>
              </w:rPr>
            </w:pPr>
          </w:p>
        </w:tc>
      </w:tr>
      <w:tr w14:paraId="7663837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00" w:hRule="atLeast"/>
        </w:trPr>
        <w:tc>
          <w:tcPr>
            <w:tcW w:w="2694" w:type="dxa"/>
            <w:tcBorders>
              <w:top w:val="single" w:color="auto" w:sz="4" w:space="0"/>
            </w:tcBorders>
            <w:vAlign w:val="center"/>
          </w:tcPr>
          <w:p w14:paraId="325BA647">
            <w:pPr>
              <w:spacing w:line="600" w:lineRule="exact"/>
              <w:jc w:val="center"/>
              <w:rPr>
                <w:color w:val="000000"/>
                <w:sz w:val="28"/>
                <w:szCs w:val="28"/>
              </w:rPr>
            </w:pPr>
            <w:r>
              <w:rPr>
                <w:color w:val="000000"/>
                <w:sz w:val="28"/>
                <w:szCs w:val="28"/>
              </w:rPr>
              <w:t>注册地址</w:t>
            </w:r>
          </w:p>
        </w:tc>
        <w:tc>
          <w:tcPr>
            <w:tcW w:w="1984" w:type="dxa"/>
            <w:tcBorders>
              <w:top w:val="single" w:color="auto" w:sz="4" w:space="0"/>
              <w:right w:val="single" w:color="auto" w:sz="4" w:space="0"/>
            </w:tcBorders>
            <w:vAlign w:val="center"/>
          </w:tcPr>
          <w:p w14:paraId="23A415C1">
            <w:pPr>
              <w:spacing w:line="600" w:lineRule="exact"/>
              <w:ind w:firstLine="560"/>
              <w:jc w:val="center"/>
              <w:rPr>
                <w:color w:val="000000"/>
                <w:sz w:val="28"/>
                <w:szCs w:val="28"/>
              </w:rPr>
            </w:pPr>
          </w:p>
        </w:tc>
        <w:tc>
          <w:tcPr>
            <w:tcW w:w="2126" w:type="dxa"/>
            <w:tcBorders>
              <w:top w:val="single" w:color="auto" w:sz="4" w:space="0"/>
              <w:left w:val="single" w:color="auto" w:sz="4" w:space="0"/>
              <w:right w:val="single" w:color="auto" w:sz="4" w:space="0"/>
            </w:tcBorders>
            <w:vAlign w:val="center"/>
          </w:tcPr>
          <w:p w14:paraId="7D915878">
            <w:pPr>
              <w:spacing w:line="600" w:lineRule="exact"/>
              <w:jc w:val="center"/>
              <w:rPr>
                <w:color w:val="000000"/>
                <w:sz w:val="28"/>
                <w:szCs w:val="28"/>
              </w:rPr>
            </w:pPr>
            <w:r>
              <w:rPr>
                <w:color w:val="000000"/>
                <w:sz w:val="28"/>
                <w:szCs w:val="28"/>
              </w:rPr>
              <w:t>注册时间</w:t>
            </w:r>
          </w:p>
        </w:tc>
        <w:tc>
          <w:tcPr>
            <w:tcW w:w="2127" w:type="dxa"/>
            <w:tcBorders>
              <w:top w:val="single" w:color="auto" w:sz="4" w:space="0"/>
              <w:left w:val="single" w:color="auto" w:sz="4" w:space="0"/>
            </w:tcBorders>
            <w:vAlign w:val="center"/>
          </w:tcPr>
          <w:p w14:paraId="4BD847F8">
            <w:pPr>
              <w:spacing w:line="600" w:lineRule="exact"/>
              <w:jc w:val="center"/>
              <w:rPr>
                <w:color w:val="000000"/>
                <w:sz w:val="28"/>
                <w:szCs w:val="28"/>
              </w:rPr>
            </w:pPr>
          </w:p>
        </w:tc>
      </w:tr>
      <w:tr w14:paraId="611B7A7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95" w:hRule="atLeast"/>
        </w:trPr>
        <w:tc>
          <w:tcPr>
            <w:tcW w:w="2694" w:type="dxa"/>
            <w:vAlign w:val="center"/>
          </w:tcPr>
          <w:p w14:paraId="372B6253">
            <w:pPr>
              <w:spacing w:line="600" w:lineRule="exact"/>
              <w:jc w:val="center"/>
              <w:rPr>
                <w:color w:val="000000"/>
                <w:sz w:val="28"/>
                <w:szCs w:val="28"/>
              </w:rPr>
            </w:pPr>
            <w:r>
              <w:rPr>
                <w:color w:val="000000"/>
                <w:sz w:val="28"/>
                <w:szCs w:val="28"/>
              </w:rPr>
              <w:t>法定代表人</w:t>
            </w:r>
          </w:p>
        </w:tc>
        <w:tc>
          <w:tcPr>
            <w:tcW w:w="1984" w:type="dxa"/>
            <w:tcBorders>
              <w:right w:val="single" w:color="auto" w:sz="4" w:space="0"/>
            </w:tcBorders>
            <w:vAlign w:val="center"/>
          </w:tcPr>
          <w:p w14:paraId="3F4352F5">
            <w:pPr>
              <w:spacing w:line="600" w:lineRule="exact"/>
              <w:jc w:val="center"/>
              <w:rPr>
                <w:color w:val="000000"/>
                <w:sz w:val="28"/>
                <w:szCs w:val="28"/>
              </w:rPr>
            </w:pPr>
          </w:p>
        </w:tc>
        <w:tc>
          <w:tcPr>
            <w:tcW w:w="2126" w:type="dxa"/>
            <w:tcBorders>
              <w:left w:val="single" w:color="auto" w:sz="4" w:space="0"/>
              <w:right w:val="single" w:color="auto" w:sz="4" w:space="0"/>
            </w:tcBorders>
            <w:vAlign w:val="center"/>
          </w:tcPr>
          <w:p w14:paraId="2449FCAD">
            <w:pPr>
              <w:spacing w:line="600" w:lineRule="exact"/>
              <w:jc w:val="center"/>
              <w:rPr>
                <w:color w:val="000000"/>
                <w:sz w:val="28"/>
                <w:szCs w:val="28"/>
              </w:rPr>
            </w:pPr>
            <w:r>
              <w:rPr>
                <w:color w:val="000000"/>
                <w:sz w:val="28"/>
                <w:szCs w:val="28"/>
              </w:rPr>
              <w:t>联系人</w:t>
            </w:r>
          </w:p>
        </w:tc>
        <w:tc>
          <w:tcPr>
            <w:tcW w:w="2127" w:type="dxa"/>
            <w:tcBorders>
              <w:left w:val="single" w:color="auto" w:sz="4" w:space="0"/>
            </w:tcBorders>
            <w:vAlign w:val="center"/>
          </w:tcPr>
          <w:p w14:paraId="5F4FC29E">
            <w:pPr>
              <w:spacing w:line="600" w:lineRule="exact"/>
              <w:jc w:val="center"/>
              <w:rPr>
                <w:color w:val="000000"/>
                <w:sz w:val="28"/>
                <w:szCs w:val="28"/>
              </w:rPr>
            </w:pPr>
          </w:p>
        </w:tc>
      </w:tr>
      <w:tr w14:paraId="5F048AE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61" w:hRule="atLeast"/>
        </w:trPr>
        <w:tc>
          <w:tcPr>
            <w:tcW w:w="2694" w:type="dxa"/>
            <w:vAlign w:val="center"/>
          </w:tcPr>
          <w:p w14:paraId="59CD5F2D">
            <w:pPr>
              <w:spacing w:line="600" w:lineRule="exact"/>
              <w:jc w:val="center"/>
              <w:rPr>
                <w:color w:val="000000"/>
                <w:sz w:val="28"/>
                <w:szCs w:val="28"/>
              </w:rPr>
            </w:pPr>
            <w:r>
              <w:rPr>
                <w:color w:val="000000"/>
                <w:sz w:val="28"/>
                <w:szCs w:val="28"/>
              </w:rPr>
              <w:t>联系电话</w:t>
            </w:r>
          </w:p>
        </w:tc>
        <w:tc>
          <w:tcPr>
            <w:tcW w:w="1984" w:type="dxa"/>
            <w:tcBorders>
              <w:right w:val="single" w:color="auto" w:sz="4" w:space="0"/>
            </w:tcBorders>
            <w:vAlign w:val="center"/>
          </w:tcPr>
          <w:p w14:paraId="5DDEED7C">
            <w:pPr>
              <w:spacing w:line="600" w:lineRule="exact"/>
              <w:jc w:val="center"/>
              <w:rPr>
                <w:color w:val="000000"/>
                <w:sz w:val="28"/>
                <w:szCs w:val="28"/>
              </w:rPr>
            </w:pPr>
          </w:p>
        </w:tc>
        <w:tc>
          <w:tcPr>
            <w:tcW w:w="2126" w:type="dxa"/>
            <w:tcBorders>
              <w:left w:val="single" w:color="auto" w:sz="4" w:space="0"/>
              <w:right w:val="single" w:color="auto" w:sz="4" w:space="0"/>
            </w:tcBorders>
            <w:vAlign w:val="center"/>
          </w:tcPr>
          <w:p w14:paraId="79DD9BED">
            <w:pPr>
              <w:spacing w:line="600" w:lineRule="exact"/>
              <w:jc w:val="center"/>
              <w:rPr>
                <w:color w:val="000000"/>
                <w:sz w:val="28"/>
                <w:szCs w:val="28"/>
              </w:rPr>
            </w:pPr>
            <w:r>
              <w:rPr>
                <w:color w:val="000000"/>
                <w:sz w:val="28"/>
                <w:szCs w:val="28"/>
              </w:rPr>
              <w:t>传  真</w:t>
            </w:r>
          </w:p>
        </w:tc>
        <w:tc>
          <w:tcPr>
            <w:tcW w:w="2127" w:type="dxa"/>
            <w:tcBorders>
              <w:left w:val="single" w:color="auto" w:sz="4" w:space="0"/>
            </w:tcBorders>
            <w:vAlign w:val="center"/>
          </w:tcPr>
          <w:p w14:paraId="7ECB5405">
            <w:pPr>
              <w:spacing w:line="600" w:lineRule="exact"/>
              <w:jc w:val="center"/>
              <w:rPr>
                <w:color w:val="000000"/>
                <w:sz w:val="28"/>
                <w:szCs w:val="28"/>
              </w:rPr>
            </w:pPr>
          </w:p>
        </w:tc>
      </w:tr>
      <w:tr w14:paraId="055CFD3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14" w:hRule="atLeast"/>
        </w:trPr>
        <w:tc>
          <w:tcPr>
            <w:tcW w:w="2694" w:type="dxa"/>
            <w:vAlign w:val="center"/>
          </w:tcPr>
          <w:p w14:paraId="15731E8A">
            <w:pPr>
              <w:spacing w:line="600" w:lineRule="exact"/>
              <w:jc w:val="center"/>
              <w:rPr>
                <w:color w:val="000000"/>
                <w:sz w:val="28"/>
                <w:szCs w:val="28"/>
              </w:rPr>
            </w:pPr>
            <w:r>
              <w:rPr>
                <w:color w:val="000000"/>
                <w:sz w:val="28"/>
                <w:szCs w:val="28"/>
              </w:rPr>
              <w:t>电子邮箱</w:t>
            </w:r>
          </w:p>
        </w:tc>
        <w:tc>
          <w:tcPr>
            <w:tcW w:w="6237" w:type="dxa"/>
            <w:gridSpan w:val="3"/>
            <w:vAlign w:val="center"/>
          </w:tcPr>
          <w:p w14:paraId="2AE1FE87">
            <w:pPr>
              <w:tabs>
                <w:tab w:val="left" w:pos="917"/>
              </w:tabs>
              <w:spacing w:line="600" w:lineRule="exact"/>
              <w:jc w:val="left"/>
              <w:rPr>
                <w:color w:val="000000"/>
                <w:sz w:val="28"/>
                <w:szCs w:val="28"/>
              </w:rPr>
            </w:pPr>
          </w:p>
        </w:tc>
      </w:tr>
      <w:tr w14:paraId="0629811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1768" w:hRule="atLeast"/>
        </w:trPr>
        <w:tc>
          <w:tcPr>
            <w:tcW w:w="8931" w:type="dxa"/>
            <w:gridSpan w:val="4"/>
            <w:vAlign w:val="center"/>
          </w:tcPr>
          <w:p w14:paraId="18F13832">
            <w:pPr>
              <w:spacing w:line="240" w:lineRule="auto"/>
              <w:jc w:val="left"/>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申请竞买项目：</w:t>
            </w:r>
          </w:p>
          <w:p w14:paraId="0C64F323">
            <w:pPr>
              <w:spacing w:line="240" w:lineRule="auto"/>
              <w:ind w:firstLine="560" w:firstLineChars="200"/>
              <w:jc w:val="left"/>
              <w:rPr>
                <w:rFonts w:hint="default"/>
                <w:color w:val="000000"/>
                <w:sz w:val="28"/>
                <w:szCs w:val="28"/>
                <w:lang w:val="en-US"/>
              </w:rPr>
            </w:pPr>
            <w:r>
              <w:rPr>
                <w:rFonts w:hint="eastAsia" w:ascii="仿宋" w:hAnsi="仿宋" w:eastAsia="仿宋" w:cs="仿宋"/>
                <w:color w:val="000000"/>
                <w:sz w:val="28"/>
                <w:szCs w:val="28"/>
                <w:lang w:val="en-US" w:eastAsia="zh-CN"/>
              </w:rPr>
              <w:t xml:space="preserve"> </w:t>
            </w:r>
            <w:r>
              <w:rPr>
                <w:rFonts w:hint="eastAsia" w:ascii="仿宋" w:hAnsi="仿宋" w:eastAsia="仿宋" w:cs="仿宋"/>
                <w:color w:val="000000"/>
                <w:sz w:val="28"/>
                <w:szCs w:val="28"/>
                <w:u w:val="single"/>
                <w:lang w:val="en-US" w:eastAsia="zh-CN"/>
              </w:rPr>
              <w:t>新疆中核二一六建设有限公司霍城分公司小西沟河砂厂设备处置公开拍卖项目</w:t>
            </w:r>
          </w:p>
        </w:tc>
      </w:tr>
      <w:tr w14:paraId="59A7F49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2920" w:hRule="atLeast"/>
        </w:trPr>
        <w:tc>
          <w:tcPr>
            <w:tcW w:w="8931" w:type="dxa"/>
            <w:gridSpan w:val="4"/>
          </w:tcPr>
          <w:p w14:paraId="5F2473FB">
            <w:pPr>
              <w:spacing w:line="520" w:lineRule="exact"/>
              <w:rPr>
                <w:color w:val="000000"/>
                <w:sz w:val="28"/>
                <w:szCs w:val="28"/>
              </w:rPr>
            </w:pPr>
            <w:r>
              <w:rPr>
                <w:color w:val="000000"/>
                <w:sz w:val="28"/>
                <w:szCs w:val="28"/>
              </w:rPr>
              <w:t>其他需要说明的情况</w:t>
            </w:r>
            <w:r>
              <w:rPr>
                <w:rFonts w:hint="eastAsia"/>
                <w:color w:val="000000"/>
                <w:sz w:val="28"/>
                <w:szCs w:val="28"/>
              </w:rPr>
              <w:t>：</w:t>
            </w:r>
          </w:p>
          <w:p w14:paraId="18585288">
            <w:pPr>
              <w:spacing w:line="240" w:lineRule="auto"/>
              <w:ind w:firstLine="560" w:firstLineChars="200"/>
              <w:jc w:val="left"/>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我公司</w:t>
            </w:r>
            <w:r>
              <w:rPr>
                <w:rFonts w:hint="eastAsia" w:ascii="仿宋" w:hAnsi="仿宋" w:eastAsia="仿宋" w:cs="仿宋"/>
                <w:color w:val="000000"/>
                <w:sz w:val="28"/>
                <w:szCs w:val="28"/>
                <w:highlight w:val="none"/>
                <w:lang w:val="en-US" w:eastAsia="zh-CN"/>
              </w:rPr>
              <w:t>未被</w:t>
            </w:r>
            <w:r>
              <w:rPr>
                <w:rFonts w:hint="eastAsia" w:ascii="仿宋" w:hAnsi="仿宋" w:eastAsia="仿宋" w:cs="仿宋"/>
                <w:color w:val="000000"/>
                <w:sz w:val="28"/>
                <w:szCs w:val="28"/>
                <w:lang w:val="en-US" w:eastAsia="zh-CN"/>
              </w:rPr>
              <w:t>“信用中国”等网站列入“严重失信主体名单”“经营异常名录”“统计严重失信企业名单”；未被“国家企业信用信息公示系统”列入“经营异常名录”“严重违法失信企业”；</w:t>
            </w:r>
          </w:p>
          <w:p w14:paraId="6DC3A627">
            <w:pPr>
              <w:spacing w:line="240" w:lineRule="auto"/>
              <w:ind w:firstLine="560" w:firstLineChars="200"/>
              <w:jc w:val="left"/>
              <w:rPr>
                <w:color w:val="000000"/>
                <w:sz w:val="28"/>
                <w:szCs w:val="28"/>
              </w:rPr>
            </w:pPr>
          </w:p>
        </w:tc>
      </w:tr>
      <w:tr w14:paraId="70A15D7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392" w:hRule="atLeast"/>
        </w:trPr>
        <w:tc>
          <w:tcPr>
            <w:tcW w:w="8931" w:type="dxa"/>
            <w:gridSpan w:val="4"/>
            <w:vAlign w:val="center"/>
          </w:tcPr>
          <w:p w14:paraId="5238E165">
            <w:pPr>
              <w:spacing w:line="240" w:lineRule="auto"/>
              <w:ind w:firstLine="560" w:firstLineChars="200"/>
              <w:jc w:val="left"/>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我公司承诺以上信息真实、准确、可靠，将承担信息不实产生的责任。</w:t>
            </w:r>
          </w:p>
          <w:p w14:paraId="5EDFA4F3">
            <w:pPr>
              <w:spacing w:line="240" w:lineRule="auto"/>
              <w:ind w:firstLine="560" w:firstLineChars="200"/>
              <w:jc w:val="left"/>
              <w:rPr>
                <w:rFonts w:hint="eastAsia" w:ascii="仿宋" w:hAnsi="仿宋" w:eastAsia="仿宋" w:cs="仿宋"/>
                <w:color w:val="000000"/>
                <w:sz w:val="28"/>
                <w:szCs w:val="28"/>
                <w:lang w:val="en-US" w:eastAsia="zh-CN"/>
              </w:rPr>
            </w:pPr>
          </w:p>
          <w:p w14:paraId="3C34AA56">
            <w:pPr>
              <w:spacing w:line="240" w:lineRule="auto"/>
              <w:ind w:firstLine="560" w:firstLineChars="200"/>
              <w:jc w:val="left"/>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 xml:space="preserve">      申请人：</w:t>
            </w:r>
            <w:r>
              <w:rPr>
                <w:rFonts w:hint="eastAsia" w:ascii="仿宋" w:hAnsi="仿宋" w:eastAsia="仿宋" w:cs="仿宋"/>
                <w:color w:val="000000"/>
                <w:sz w:val="28"/>
                <w:szCs w:val="28"/>
                <w:u w:val="single"/>
                <w:lang w:val="en-US" w:eastAsia="zh-CN"/>
              </w:rPr>
              <w:t xml:space="preserve">                               </w:t>
            </w:r>
            <w:r>
              <w:rPr>
                <w:rFonts w:hint="eastAsia" w:ascii="仿宋" w:hAnsi="仿宋" w:eastAsia="仿宋" w:cs="仿宋"/>
                <w:color w:val="000000"/>
                <w:sz w:val="28"/>
                <w:szCs w:val="28"/>
                <w:lang w:val="en-US" w:eastAsia="zh-CN"/>
              </w:rPr>
              <w:t>（公章）</w:t>
            </w:r>
          </w:p>
          <w:p w14:paraId="4E6CDC71">
            <w:pPr>
              <w:spacing w:line="240" w:lineRule="auto"/>
              <w:ind w:firstLine="560" w:firstLineChars="200"/>
              <w:jc w:val="left"/>
              <w:rPr>
                <w:color w:val="000000"/>
                <w:sz w:val="28"/>
                <w:szCs w:val="28"/>
              </w:rPr>
            </w:pPr>
            <w:r>
              <w:rPr>
                <w:rFonts w:hint="eastAsia" w:ascii="仿宋" w:hAnsi="仿宋" w:eastAsia="仿宋" w:cs="仿宋"/>
                <w:color w:val="000000"/>
                <w:sz w:val="28"/>
                <w:szCs w:val="28"/>
                <w:lang w:val="en-US" w:eastAsia="zh-CN"/>
              </w:rPr>
              <w:t xml:space="preserve">                             年       月      日</w:t>
            </w:r>
          </w:p>
        </w:tc>
      </w:tr>
    </w:tbl>
    <w:p w14:paraId="267BD763">
      <w:pPr>
        <w:rPr>
          <w:rFonts w:ascii="仿宋" w:hAnsi="仿宋" w:eastAsia="仿宋" w:cs="仿宋"/>
          <w:sz w:val="32"/>
          <w:szCs w:val="32"/>
        </w:rPr>
      </w:pPr>
      <w:r>
        <w:rPr>
          <w:rFonts w:hint="eastAsia" w:ascii="仿宋" w:hAnsi="仿宋" w:eastAsia="仿宋" w:cs="仿宋"/>
          <w:sz w:val="32"/>
          <w:szCs w:val="32"/>
        </w:rPr>
        <w:br w:type="page"/>
      </w:r>
    </w:p>
    <w:p w14:paraId="6C11E0AF">
      <w:pPr>
        <w:adjustRightInd w:val="0"/>
        <w:spacing w:line="600" w:lineRule="exact"/>
        <w:jc w:val="center"/>
        <w:outlineLvl w:val="1"/>
        <w:rPr>
          <w:rFonts w:ascii="黑体" w:hAnsi="黑体" w:eastAsia="黑体" w:cs="黑体"/>
          <w:sz w:val="44"/>
          <w:szCs w:val="44"/>
        </w:rPr>
      </w:pPr>
      <w:r>
        <w:rPr>
          <w:rFonts w:hint="eastAsia" w:ascii="Times New Roman" w:hAnsi="Times New Roman" w:eastAsia="黑体"/>
          <w:color w:val="000000"/>
          <w:sz w:val="32"/>
          <w:szCs w:val="32"/>
        </w:rPr>
        <w:t>法定代表人身份证明书</w:t>
      </w:r>
    </w:p>
    <w:p w14:paraId="0ECB6F68">
      <w:pPr>
        <w:spacing w:line="600" w:lineRule="exact"/>
        <w:ind w:firstLine="246" w:firstLineChars="77"/>
        <w:rPr>
          <w:rFonts w:ascii="仿宋" w:hAnsi="仿宋" w:eastAsia="仿宋" w:cs="仿宋"/>
          <w:sz w:val="32"/>
          <w:szCs w:val="32"/>
        </w:rPr>
      </w:pPr>
      <w:r>
        <w:rPr>
          <w:rFonts w:hint="eastAsia" w:ascii="仿宋" w:hAnsi="仿宋" w:eastAsia="仿宋" w:cs="仿宋"/>
          <w:sz w:val="32"/>
          <w:szCs w:val="32"/>
        </w:rPr>
        <w:t xml:space="preserve">单位名称：                                   </w:t>
      </w:r>
    </w:p>
    <w:p w14:paraId="33E4B9C0">
      <w:pPr>
        <w:spacing w:line="600" w:lineRule="exact"/>
        <w:ind w:firstLine="246" w:firstLineChars="77"/>
        <w:rPr>
          <w:rFonts w:ascii="仿宋" w:hAnsi="仿宋" w:eastAsia="仿宋" w:cs="仿宋"/>
          <w:sz w:val="32"/>
          <w:szCs w:val="32"/>
        </w:rPr>
      </w:pPr>
      <w:r>
        <w:rPr>
          <w:rFonts w:hint="eastAsia" w:ascii="仿宋" w:hAnsi="仿宋" w:eastAsia="仿宋" w:cs="仿宋"/>
          <w:sz w:val="32"/>
          <w:szCs w:val="32"/>
        </w:rPr>
        <w:t xml:space="preserve">单位性质：                                   </w:t>
      </w:r>
    </w:p>
    <w:p w14:paraId="781E120C">
      <w:pPr>
        <w:spacing w:line="600" w:lineRule="exact"/>
        <w:ind w:firstLine="246" w:firstLineChars="77"/>
        <w:rPr>
          <w:rFonts w:ascii="仿宋" w:hAnsi="仿宋" w:eastAsia="仿宋" w:cs="仿宋"/>
          <w:sz w:val="32"/>
          <w:szCs w:val="32"/>
        </w:rPr>
      </w:pPr>
      <w:r>
        <w:rPr>
          <w:rFonts w:hint="eastAsia" w:ascii="仿宋" w:hAnsi="仿宋" w:eastAsia="仿宋" w:cs="仿宋"/>
          <w:sz w:val="32"/>
          <w:szCs w:val="32"/>
        </w:rPr>
        <w:t xml:space="preserve">地   址：                                    </w:t>
      </w:r>
    </w:p>
    <w:p w14:paraId="14D85594">
      <w:pPr>
        <w:spacing w:line="600" w:lineRule="exact"/>
        <w:ind w:firstLine="246" w:firstLineChars="77"/>
        <w:rPr>
          <w:rFonts w:ascii="仿宋" w:hAnsi="仿宋" w:eastAsia="仿宋" w:cs="仿宋"/>
          <w:sz w:val="32"/>
          <w:szCs w:val="32"/>
        </w:rPr>
      </w:pPr>
      <w:r>
        <w:rPr>
          <w:rFonts w:hint="eastAsia" w:ascii="仿宋" w:hAnsi="仿宋" w:eastAsia="仿宋" w:cs="仿宋"/>
          <w:sz w:val="32"/>
          <w:szCs w:val="32"/>
        </w:rPr>
        <w:t>成立时间：      年     月     日</w:t>
      </w:r>
    </w:p>
    <w:p w14:paraId="1EA4B11E">
      <w:pPr>
        <w:spacing w:line="600" w:lineRule="exact"/>
        <w:ind w:firstLine="246" w:firstLineChars="77"/>
        <w:rPr>
          <w:rFonts w:ascii="仿宋" w:hAnsi="仿宋" w:eastAsia="仿宋" w:cs="仿宋"/>
          <w:sz w:val="32"/>
          <w:szCs w:val="32"/>
        </w:rPr>
      </w:pPr>
      <w:r>
        <w:rPr>
          <w:rFonts w:hint="eastAsia" w:ascii="仿宋" w:hAnsi="仿宋" w:eastAsia="仿宋" w:cs="仿宋"/>
          <w:sz w:val="32"/>
          <w:szCs w:val="32"/>
        </w:rPr>
        <w:t xml:space="preserve">经营期限：                                                         </w:t>
      </w:r>
    </w:p>
    <w:p w14:paraId="36E622C3">
      <w:pPr>
        <w:spacing w:line="600" w:lineRule="exact"/>
        <w:ind w:firstLine="217" w:firstLineChars="68"/>
        <w:rPr>
          <w:rFonts w:ascii="仿宋" w:hAnsi="仿宋" w:eastAsia="仿宋" w:cs="仿宋"/>
          <w:sz w:val="32"/>
          <w:szCs w:val="32"/>
        </w:rPr>
      </w:pPr>
      <w:r>
        <w:rPr>
          <w:rFonts w:hint="eastAsia" w:ascii="仿宋" w:hAnsi="仿宋" w:eastAsia="仿宋" w:cs="仿宋"/>
          <w:sz w:val="32"/>
          <w:szCs w:val="32"/>
        </w:rPr>
        <w:t xml:space="preserve">姓  名：     性 别：     年 龄：     职 务：   </w:t>
      </w:r>
    </w:p>
    <w:p w14:paraId="7C058FC2">
      <w:pPr>
        <w:spacing w:line="600" w:lineRule="exact"/>
        <w:ind w:firstLine="217" w:firstLineChars="68"/>
        <w:rPr>
          <w:rFonts w:ascii="仿宋" w:hAnsi="仿宋" w:eastAsia="仿宋" w:cs="仿宋"/>
          <w:sz w:val="32"/>
          <w:szCs w:val="32"/>
        </w:rPr>
      </w:pPr>
      <w:r>
        <w:rPr>
          <w:rFonts w:hint="eastAsia" w:ascii="仿宋" w:hAnsi="仿宋" w:eastAsia="仿宋" w:cs="仿宋"/>
          <w:sz w:val="32"/>
          <w:szCs w:val="32"/>
        </w:rPr>
        <w:t>身份证号码</w:t>
      </w:r>
      <w:r>
        <w:rPr>
          <w:rFonts w:hint="eastAsia" w:ascii="仿宋" w:hAnsi="仿宋" w:eastAsia="仿宋" w:cs="仿宋"/>
          <w:sz w:val="32"/>
          <w:szCs w:val="32"/>
          <w:u w:val="single"/>
        </w:rPr>
        <w:t xml:space="preserve">              </w:t>
      </w:r>
      <w:r>
        <w:rPr>
          <w:rFonts w:hint="eastAsia" w:ascii="仿宋" w:hAnsi="仿宋" w:eastAsia="仿宋" w:cs="仿宋"/>
          <w:sz w:val="32"/>
          <w:szCs w:val="32"/>
        </w:rPr>
        <w:t>系</w:t>
      </w:r>
      <w:r>
        <w:rPr>
          <w:rFonts w:hint="eastAsia" w:ascii="仿宋" w:hAnsi="仿宋" w:eastAsia="仿宋" w:cs="仿宋"/>
          <w:sz w:val="32"/>
          <w:szCs w:val="32"/>
          <w:u w:val="single"/>
        </w:rPr>
        <w:t xml:space="preserve"> （竞买人单位名称）  </w:t>
      </w:r>
      <w:r>
        <w:rPr>
          <w:rFonts w:hint="eastAsia" w:ascii="仿宋" w:hAnsi="仿宋" w:eastAsia="仿宋" w:cs="仿宋"/>
          <w:sz w:val="32"/>
          <w:szCs w:val="32"/>
        </w:rPr>
        <w:t>的法定代表人。</w:t>
      </w:r>
    </w:p>
    <w:p w14:paraId="00549A21">
      <w:pPr>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特此证明。</w:t>
      </w:r>
    </w:p>
    <w:p w14:paraId="27B2784E">
      <w:pPr>
        <w:spacing w:line="600" w:lineRule="exact"/>
        <w:rPr>
          <w:rFonts w:ascii="仿宋" w:hAnsi="仿宋" w:eastAsia="仿宋" w:cs="仿宋"/>
          <w:sz w:val="32"/>
          <w:szCs w:val="32"/>
        </w:rPr>
      </w:pPr>
    </w:p>
    <w:p w14:paraId="2F42F81D">
      <w:pPr>
        <w:spacing w:line="600" w:lineRule="exact"/>
        <w:ind w:firstLine="320" w:firstLineChars="100"/>
        <w:jc w:val="left"/>
        <w:rPr>
          <w:rFonts w:ascii="仿宋" w:hAnsi="仿宋" w:eastAsia="仿宋" w:cs="仿宋"/>
          <w:sz w:val="32"/>
          <w:szCs w:val="32"/>
        </w:rPr>
      </w:pPr>
      <w:r>
        <w:rPr>
          <w:rFonts w:hint="eastAsia" w:ascii="仿宋" w:hAnsi="仿宋" w:eastAsia="仿宋" w:cs="仿宋"/>
          <w:sz w:val="32"/>
          <w:szCs w:val="32"/>
        </w:rPr>
        <w:t xml:space="preserve">竞买人（盖公章）：               </w:t>
      </w:r>
    </w:p>
    <w:p w14:paraId="4437D5F2">
      <w:pPr>
        <w:spacing w:line="600" w:lineRule="exact"/>
        <w:ind w:firstLine="320" w:firstLineChars="100"/>
        <w:rPr>
          <w:rFonts w:ascii="仿宋" w:hAnsi="仿宋" w:eastAsia="仿宋" w:cs="仿宋"/>
          <w:sz w:val="32"/>
          <w:szCs w:val="32"/>
        </w:rPr>
      </w:pPr>
    </w:p>
    <w:p w14:paraId="32D88789">
      <w:pPr>
        <w:spacing w:line="600" w:lineRule="exact"/>
        <w:ind w:firstLine="320" w:firstLineChars="100"/>
        <w:rPr>
          <w:rFonts w:ascii="仿宋" w:hAnsi="仿宋" w:eastAsia="仿宋" w:cs="仿宋"/>
          <w:sz w:val="32"/>
          <w:szCs w:val="32"/>
        </w:rPr>
      </w:pPr>
      <w:r>
        <w:rPr>
          <w:rFonts w:hint="eastAsia" w:ascii="仿宋" w:hAnsi="仿宋" w:eastAsia="仿宋" w:cs="仿宋"/>
          <w:sz w:val="32"/>
          <w:szCs w:val="32"/>
        </w:rPr>
        <w:t>法定代表人联系电话：</w:t>
      </w:r>
    </w:p>
    <w:p w14:paraId="1A8D3EBC">
      <w:pPr>
        <w:spacing w:line="600" w:lineRule="exact"/>
        <w:ind w:firstLine="320" w:firstLineChars="100"/>
        <w:rPr>
          <w:rFonts w:ascii="仿宋" w:hAnsi="仿宋" w:eastAsia="仿宋" w:cs="仿宋"/>
          <w:sz w:val="32"/>
          <w:szCs w:val="32"/>
        </w:rPr>
      </w:pPr>
    </w:p>
    <w:p w14:paraId="09AD4A13">
      <w:pPr>
        <w:spacing w:line="600" w:lineRule="exact"/>
        <w:ind w:firstLine="320" w:firstLineChars="100"/>
        <w:rPr>
          <w:rFonts w:ascii="仿宋" w:hAnsi="仿宋" w:eastAsia="仿宋" w:cs="仿宋"/>
          <w:sz w:val="32"/>
          <w:szCs w:val="32"/>
        </w:rPr>
      </w:pPr>
      <w:r>
        <w:rPr>
          <w:rFonts w:hint="eastAsia" w:ascii="仿宋" w:hAnsi="仿宋" w:eastAsia="仿宋" w:cs="仿宋"/>
          <w:sz w:val="32"/>
          <w:szCs w:val="32"/>
        </w:rPr>
        <w:t>日  期：     年     月     日</w:t>
      </w:r>
    </w:p>
    <w:p w14:paraId="530682AB">
      <w:pPr>
        <w:spacing w:line="600" w:lineRule="exact"/>
        <w:ind w:firstLine="320" w:firstLineChars="100"/>
        <w:rPr>
          <w:rFonts w:ascii="仿宋" w:hAnsi="仿宋" w:eastAsia="仿宋" w:cs="仿宋"/>
          <w:sz w:val="32"/>
          <w:szCs w:val="32"/>
        </w:rPr>
      </w:pPr>
      <w:r>
        <w:rPr>
          <w:rFonts w:hint="eastAsia" w:ascii="仿宋" w:hAnsi="仿宋" w:eastAsia="仿宋" w:cs="仿宋"/>
          <w:sz w:val="32"/>
          <w:szCs w:val="32"/>
        </w:rPr>
        <w:t>附：法定代表人身份证复印件</w:t>
      </w:r>
    </w:p>
    <w:p w14:paraId="2F42FCFB"/>
    <w:tbl>
      <w:tblPr>
        <w:tblStyle w:val="19"/>
        <w:tblpPr w:leftFromText="180" w:rightFromText="180" w:vertAnchor="text" w:horzAnchor="page" w:tblpX="1965" w:tblpY="250"/>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52"/>
      </w:tblGrid>
      <w:tr w14:paraId="2522D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5" w:hRule="atLeast"/>
        </w:trPr>
        <w:tc>
          <w:tcPr>
            <w:tcW w:w="4252" w:type="dxa"/>
          </w:tcPr>
          <w:p w14:paraId="3175DF39"/>
        </w:tc>
      </w:tr>
    </w:tbl>
    <w:tbl>
      <w:tblPr>
        <w:tblStyle w:val="19"/>
        <w:tblpPr w:leftFromText="180" w:rightFromText="180" w:vertAnchor="text" w:horzAnchor="page" w:tblpX="6580" w:tblpY="265"/>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52"/>
      </w:tblGrid>
      <w:tr w14:paraId="4B9E1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5" w:hRule="atLeast"/>
        </w:trPr>
        <w:tc>
          <w:tcPr>
            <w:tcW w:w="4252" w:type="dxa"/>
          </w:tcPr>
          <w:p w14:paraId="5D743893"/>
        </w:tc>
      </w:tr>
    </w:tbl>
    <w:p w14:paraId="2A7CED82">
      <w:pPr>
        <w:adjustRightInd w:val="0"/>
        <w:spacing w:line="600" w:lineRule="exact"/>
        <w:jc w:val="center"/>
        <w:outlineLvl w:val="1"/>
        <w:rPr>
          <w:rFonts w:hint="eastAsia" w:ascii="Times New Roman" w:hAnsi="Times New Roman" w:eastAsia="黑体"/>
          <w:color w:val="000000"/>
          <w:sz w:val="44"/>
          <w:szCs w:val="44"/>
        </w:rPr>
      </w:pPr>
      <w:bookmarkStart w:id="0" w:name="_Toc17009"/>
      <w:r>
        <w:rPr>
          <w:rFonts w:hint="eastAsia" w:ascii="Times New Roman" w:hAnsi="Times New Roman" w:eastAsia="黑体"/>
          <w:color w:val="000000"/>
          <w:sz w:val="44"/>
          <w:szCs w:val="44"/>
        </w:rPr>
        <w:t>授权委托书</w:t>
      </w:r>
      <w:bookmarkEnd w:id="0"/>
    </w:p>
    <w:p w14:paraId="5E35F0CF">
      <w:pPr>
        <w:widowControl/>
        <w:wordWrap w:val="0"/>
        <w:spacing w:line="480" w:lineRule="exact"/>
        <w:ind w:firstLine="420" w:firstLineChars="200"/>
        <w:rPr>
          <w:rFonts w:hint="eastAsia" w:ascii="仿宋" w:hAnsi="仿宋" w:eastAsia="仿宋" w:cs="仿宋_GB2312"/>
          <w:color w:val="000000"/>
          <w:kern w:val="0"/>
        </w:rPr>
      </w:pPr>
    </w:p>
    <w:p w14:paraId="79E1A80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我单位拟参与</w:t>
      </w:r>
      <w:r>
        <w:rPr>
          <w:rFonts w:hint="eastAsia" w:ascii="仿宋" w:hAnsi="仿宋" w:eastAsia="仿宋" w:cs="仿宋"/>
          <w:sz w:val="32"/>
          <w:szCs w:val="32"/>
          <w:u w:val="single"/>
          <w:lang w:eastAsia="zh-CN"/>
        </w:rPr>
        <w:t>新疆中核二一六建设有限公司霍城分公司小西沟河砂厂设备处置公开拍卖</w:t>
      </w:r>
      <w:r>
        <w:rPr>
          <w:rFonts w:hint="eastAsia" w:ascii="仿宋" w:hAnsi="仿宋" w:eastAsia="仿宋" w:cs="仿宋"/>
          <w:sz w:val="32"/>
          <w:szCs w:val="32"/>
        </w:rPr>
        <w:t>项目标的竞买,现委托</w:t>
      </w:r>
      <w:r>
        <w:rPr>
          <w:rFonts w:hint="eastAsia" w:ascii="仿宋" w:hAnsi="仿宋" w:eastAsia="仿宋" w:cs="仿宋"/>
          <w:sz w:val="32"/>
          <w:szCs w:val="32"/>
          <w:u w:val="single"/>
        </w:rPr>
        <w:t xml:space="preserve"> </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u w:val="single"/>
        </w:rPr>
        <w:t>（姓名）</w:t>
      </w:r>
      <w:r>
        <w:rPr>
          <w:rFonts w:hint="eastAsia" w:ascii="仿宋" w:hAnsi="仿宋" w:eastAsia="仿宋" w:cs="仿宋"/>
          <w:sz w:val="32"/>
          <w:szCs w:val="32"/>
        </w:rPr>
        <w:t>办理交易过程中相关事宜。</w:t>
      </w:r>
    </w:p>
    <w:p w14:paraId="49459FEA">
      <w:pPr>
        <w:spacing w:line="600" w:lineRule="exact"/>
        <w:ind w:firstLine="246" w:firstLineChars="77"/>
        <w:rPr>
          <w:rFonts w:hint="eastAsia" w:ascii="仿宋" w:hAnsi="仿宋" w:eastAsia="仿宋" w:cs="仿宋"/>
          <w:sz w:val="32"/>
          <w:szCs w:val="32"/>
        </w:rPr>
      </w:pPr>
      <w:r>
        <w:rPr>
          <w:rFonts w:hint="eastAsia" w:ascii="仿宋" w:hAnsi="仿宋" w:eastAsia="仿宋" w:cs="仿宋"/>
          <w:sz w:val="32"/>
          <w:szCs w:val="32"/>
        </w:rPr>
        <w:t>代理人无转委托权，特此委托。</w:t>
      </w:r>
    </w:p>
    <w:p w14:paraId="5FE1F906">
      <w:pPr>
        <w:spacing w:line="600" w:lineRule="exact"/>
        <w:ind w:firstLine="246" w:firstLineChars="77"/>
        <w:rPr>
          <w:rFonts w:hint="eastAsia" w:ascii="仿宋" w:hAnsi="仿宋" w:eastAsia="仿宋" w:cs="仿宋"/>
          <w:sz w:val="32"/>
          <w:szCs w:val="32"/>
        </w:rPr>
      </w:pPr>
      <w:r>
        <w:rPr>
          <w:rFonts w:hint="eastAsia" w:ascii="仿宋" w:hAnsi="仿宋" w:eastAsia="仿宋" w:cs="仿宋"/>
          <w:sz w:val="32"/>
          <w:szCs w:val="32"/>
        </w:rPr>
        <w:t>法定代表人：</w:t>
      </w:r>
      <w:r>
        <w:rPr>
          <w:rFonts w:hint="eastAsia" w:ascii="仿宋" w:hAnsi="仿宋" w:eastAsia="仿宋" w:cs="仿宋"/>
          <w:sz w:val="32"/>
          <w:szCs w:val="32"/>
          <w:u w:val="single"/>
        </w:rPr>
        <w:t xml:space="preserve"> </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u w:val="single"/>
        </w:rPr>
        <w:t xml:space="preserve">（姓名）  </w:t>
      </w:r>
    </w:p>
    <w:p w14:paraId="165BBBB2">
      <w:pPr>
        <w:spacing w:line="600" w:lineRule="exact"/>
        <w:ind w:firstLine="246" w:firstLineChars="77"/>
        <w:rPr>
          <w:rFonts w:hint="eastAsia" w:ascii="仿宋" w:hAnsi="仿宋" w:eastAsia="仿宋" w:cs="仿宋"/>
          <w:sz w:val="32"/>
          <w:szCs w:val="32"/>
        </w:rPr>
      </w:pPr>
      <w:r>
        <w:rPr>
          <w:rFonts w:hint="eastAsia" w:ascii="仿宋" w:hAnsi="仿宋" w:eastAsia="仿宋" w:cs="仿宋"/>
          <w:sz w:val="32"/>
          <w:szCs w:val="32"/>
        </w:rPr>
        <w:t>身份证号：                职务：</w:t>
      </w:r>
    </w:p>
    <w:p w14:paraId="6D78527C">
      <w:pPr>
        <w:spacing w:line="600" w:lineRule="exact"/>
        <w:ind w:firstLine="246" w:firstLineChars="77"/>
        <w:rPr>
          <w:rFonts w:hint="eastAsia" w:ascii="仿宋" w:hAnsi="仿宋" w:eastAsia="仿宋" w:cs="仿宋"/>
          <w:sz w:val="32"/>
          <w:szCs w:val="32"/>
        </w:rPr>
      </w:pPr>
      <w:r>
        <w:rPr>
          <w:rFonts w:hint="eastAsia" w:ascii="仿宋" w:hAnsi="仿宋" w:eastAsia="仿宋" w:cs="仿宋"/>
          <w:sz w:val="32"/>
          <w:szCs w:val="32"/>
        </w:rPr>
        <w:t>委托代理人：</w:t>
      </w:r>
      <w:r>
        <w:rPr>
          <w:rFonts w:hint="eastAsia" w:ascii="仿宋" w:hAnsi="仿宋" w:eastAsia="仿宋" w:cs="仿宋"/>
          <w:sz w:val="32"/>
          <w:szCs w:val="32"/>
          <w:u w:val="single"/>
        </w:rPr>
        <w:t xml:space="preserve"> </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u w:val="single"/>
        </w:rPr>
        <w:t xml:space="preserve">（姓名）    </w:t>
      </w:r>
      <w:r>
        <w:rPr>
          <w:rFonts w:hint="eastAsia" w:ascii="仿宋" w:hAnsi="仿宋" w:eastAsia="仿宋" w:cs="仿宋"/>
          <w:sz w:val="32"/>
          <w:szCs w:val="32"/>
        </w:rPr>
        <w:t xml:space="preserve"> 性别：</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 xml:space="preserve">   年龄：</w:t>
      </w:r>
    </w:p>
    <w:p w14:paraId="31C38472">
      <w:pPr>
        <w:spacing w:line="600" w:lineRule="exact"/>
        <w:ind w:firstLine="246" w:firstLineChars="77"/>
        <w:rPr>
          <w:rFonts w:hint="eastAsia" w:ascii="仿宋" w:hAnsi="仿宋" w:eastAsia="仿宋" w:cs="仿宋"/>
          <w:sz w:val="32"/>
          <w:szCs w:val="32"/>
        </w:rPr>
      </w:pPr>
      <w:r>
        <w:rPr>
          <w:rFonts w:hint="eastAsia" w:ascii="仿宋" w:hAnsi="仿宋" w:eastAsia="仿宋" w:cs="仿宋"/>
          <w:sz w:val="32"/>
          <w:szCs w:val="32"/>
        </w:rPr>
        <w:t>身份证号：</w:t>
      </w:r>
    </w:p>
    <w:p w14:paraId="29A39BF6">
      <w:pPr>
        <w:spacing w:line="600" w:lineRule="exact"/>
        <w:ind w:firstLine="246" w:firstLineChars="77"/>
        <w:rPr>
          <w:rFonts w:hint="eastAsia" w:ascii="仿宋" w:hAnsi="仿宋" w:eastAsia="仿宋" w:cs="仿宋"/>
          <w:sz w:val="32"/>
          <w:szCs w:val="32"/>
        </w:rPr>
      </w:pPr>
      <w:r>
        <w:rPr>
          <w:rFonts w:hint="eastAsia" w:ascii="仿宋" w:hAnsi="仿宋" w:eastAsia="仿宋" w:cs="仿宋"/>
          <w:sz w:val="32"/>
          <w:szCs w:val="32"/>
        </w:rPr>
        <w:t>单位名称：</w:t>
      </w:r>
    </w:p>
    <w:p w14:paraId="184E8555">
      <w:pPr>
        <w:wordWrap w:val="0"/>
        <w:spacing w:line="600" w:lineRule="exact"/>
        <w:ind w:firstLine="246" w:firstLineChars="77"/>
        <w:jc w:val="right"/>
        <w:rPr>
          <w:rFonts w:hint="default" w:ascii="仿宋" w:hAnsi="仿宋" w:eastAsia="仿宋" w:cs="仿宋"/>
          <w:sz w:val="32"/>
          <w:szCs w:val="32"/>
          <w:u w:val="single"/>
          <w:lang w:val="en-US" w:eastAsia="zh-CN"/>
        </w:rPr>
      </w:pPr>
      <w:r>
        <w:rPr>
          <w:rFonts w:hint="eastAsia" w:ascii="仿宋" w:hAnsi="仿宋" w:eastAsia="仿宋" w:cs="仿宋"/>
          <w:sz w:val="32"/>
          <w:szCs w:val="32"/>
        </w:rPr>
        <w:t>委托单位（盖章）：</w:t>
      </w:r>
      <w:r>
        <w:rPr>
          <w:rFonts w:hint="eastAsia" w:ascii="仿宋" w:hAnsi="仿宋" w:eastAsia="仿宋" w:cs="仿宋"/>
          <w:sz w:val="32"/>
          <w:szCs w:val="32"/>
          <w:u w:val="single"/>
          <w:lang w:val="en-US" w:eastAsia="zh-CN"/>
        </w:rPr>
        <w:t xml:space="preserve">             </w:t>
      </w:r>
    </w:p>
    <w:p w14:paraId="060BB7C5">
      <w:pPr>
        <w:wordWrap w:val="0"/>
        <w:spacing w:line="600" w:lineRule="exact"/>
        <w:ind w:firstLine="246" w:firstLineChars="77"/>
        <w:jc w:val="right"/>
        <w:rPr>
          <w:rFonts w:hint="default" w:ascii="仿宋" w:hAnsi="仿宋" w:eastAsia="仿宋" w:cs="仿宋"/>
          <w:sz w:val="32"/>
          <w:szCs w:val="32"/>
          <w:lang w:val="en-US" w:eastAsia="zh-CN"/>
        </w:rPr>
      </w:pPr>
      <w:r>
        <w:rPr>
          <w:rFonts w:hint="eastAsia" w:ascii="仿宋" w:hAnsi="仿宋" w:eastAsia="仿宋" w:cs="仿宋"/>
          <w:sz w:val="32"/>
          <w:szCs w:val="32"/>
        </w:rPr>
        <w:t>法定代表人（签章）：</w:t>
      </w:r>
      <w:r>
        <w:rPr>
          <w:rFonts w:hint="eastAsia" w:ascii="仿宋" w:hAnsi="仿宋" w:eastAsia="仿宋" w:cs="仿宋"/>
          <w:sz w:val="32"/>
          <w:szCs w:val="32"/>
          <w:u w:val="single"/>
          <w:lang w:val="en-US" w:eastAsia="zh-CN"/>
        </w:rPr>
        <w:t xml:space="preserve">            </w:t>
      </w:r>
    </w:p>
    <w:p w14:paraId="01A679E1">
      <w:pPr>
        <w:spacing w:line="600" w:lineRule="exact"/>
        <w:ind w:right="745" w:rightChars="355" w:firstLine="246" w:firstLineChars="77"/>
        <w:jc w:val="right"/>
        <w:rPr>
          <w:rFonts w:hint="eastAsia" w:ascii="仿宋" w:hAnsi="仿宋" w:eastAsia="仿宋" w:cs="仿宋"/>
          <w:sz w:val="32"/>
          <w:szCs w:val="32"/>
        </w:rPr>
      </w:pPr>
      <w:r>
        <w:rPr>
          <w:rFonts w:hint="eastAsia" w:ascii="仿宋" w:hAnsi="仿宋" w:eastAsia="仿宋" w:cs="仿宋"/>
          <w:sz w:val="32"/>
          <w:szCs w:val="32"/>
        </w:rPr>
        <w:t>年  月  日</w:t>
      </w:r>
    </w:p>
    <w:p w14:paraId="21AA8507">
      <w:pPr>
        <w:spacing w:line="600" w:lineRule="exact"/>
        <w:ind w:firstLine="246" w:firstLineChars="77"/>
        <w:rPr>
          <w:rFonts w:hint="eastAsia" w:ascii="仿宋" w:hAnsi="仿宋" w:eastAsia="仿宋" w:cs="仿宋"/>
          <w:sz w:val="32"/>
          <w:szCs w:val="32"/>
        </w:rPr>
      </w:pPr>
      <w:r>
        <w:rPr>
          <w:rFonts w:hint="eastAsia" w:ascii="仿宋" w:hAnsi="仿宋" w:eastAsia="仿宋" w:cs="仿宋"/>
          <w:sz w:val="32"/>
          <w:szCs w:val="32"/>
        </w:rPr>
        <w:t>法定代表人身份证复印件：</w:t>
      </w:r>
    </w:p>
    <w:p w14:paraId="5FD252B2">
      <w:pPr>
        <w:widowControl/>
        <w:spacing w:line="480" w:lineRule="exact"/>
        <w:ind w:right="-58"/>
        <w:jc w:val="left"/>
        <w:rPr>
          <w:rFonts w:ascii="仿宋" w:hAnsi="仿宋" w:eastAsia="仿宋" w:cs="仿宋_GB2312"/>
          <w:kern w:val="1"/>
        </w:rPr>
      </w:pPr>
      <w:r>
        <w:rPr>
          <w:rFonts w:hint="eastAsia" w:ascii="仿宋_GB2312" w:hAnsi="仿宋_GB2312" w:cs="仿宋_GB2312"/>
          <w:kern w:val="1"/>
        </w:rPr>
        <mc:AlternateContent>
          <mc:Choice Requires="wps">
            <w:drawing>
              <wp:anchor distT="0" distB="0" distL="114300" distR="114300" simplePos="0" relativeHeight="251659264" behindDoc="0" locked="0" layoutInCell="1" allowOverlap="1">
                <wp:simplePos x="0" y="0"/>
                <wp:positionH relativeFrom="column">
                  <wp:posOffset>2530475</wp:posOffset>
                </wp:positionH>
                <wp:positionV relativeFrom="paragraph">
                  <wp:posOffset>68580</wp:posOffset>
                </wp:positionV>
                <wp:extent cx="2247265" cy="1110615"/>
                <wp:effectExtent l="5080" t="5080" r="8255" b="14605"/>
                <wp:wrapSquare wrapText="bothSides"/>
                <wp:docPr id="1" name="文本框 1"/>
                <wp:cNvGraphicFramePr/>
                <a:graphic xmlns:a="http://schemas.openxmlformats.org/drawingml/2006/main">
                  <a:graphicData uri="http://schemas.microsoft.com/office/word/2010/wordprocessingShape">
                    <wps:wsp>
                      <wps:cNvSpPr txBox="1"/>
                      <wps:spPr>
                        <a:xfrm>
                          <a:off x="0" y="0"/>
                          <a:ext cx="2247265" cy="111061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A6CC72F"/>
                        </w:txbxContent>
                      </wps:txbx>
                      <wps:bodyPr upright="1"/>
                    </wps:wsp>
                  </a:graphicData>
                </a:graphic>
              </wp:anchor>
            </w:drawing>
          </mc:Choice>
          <mc:Fallback>
            <w:pict>
              <v:shape id="_x0000_s1026" o:spid="_x0000_s1026" o:spt="202" type="#_x0000_t202" style="position:absolute;left:0pt;margin-left:199.25pt;margin-top:5.4pt;height:87.45pt;width:176.95pt;mso-wrap-distance-bottom:0pt;mso-wrap-distance-left:9pt;mso-wrap-distance-right:9pt;mso-wrap-distance-top:0pt;z-index:251659264;mso-width-relative:page;mso-height-relative:page;" fillcolor="#FFFFFF" filled="t" stroked="t" coordsize="21600,21600" o:gfxdata="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oy+q+dkAAAAKAQAADwAAAAAAAAABACAAAAAi&#10;AAAAZHJzL2Rvd25yZXYueG1sUEsBAhQAFAAAAAgAh07iQIAXFvkJAgAANwQAAA4AAAAAAAAAAQAg&#10;AAAAKAEAAGRycy9lMm9Eb2MueG1sUEsFBgAAAAAGAAYAWQEAAKMFAAAAAA==&#10;">
                <v:fill on="t" focussize="0,0"/>
                <v:stroke color="#000000" joinstyle="miter"/>
                <v:imagedata o:title=""/>
                <o:lock v:ext="edit" aspectratio="f"/>
                <v:textbox>
                  <w:txbxContent>
                    <w:p w14:paraId="3A6CC72F"/>
                  </w:txbxContent>
                </v:textbox>
                <w10:wrap type="square"/>
              </v:shape>
            </w:pict>
          </mc:Fallback>
        </mc:AlternateContent>
      </w:r>
      <w:r>
        <w:rPr>
          <w:rFonts w:hint="eastAsia" w:ascii="仿宋" w:hAnsi="仿宋" w:eastAsia="仿宋" w:cs="仿宋_GB2312"/>
          <w:kern w:val="1"/>
        </w:rPr>
        <mc:AlternateContent>
          <mc:Choice Requires="wps">
            <w:drawing>
              <wp:anchor distT="0" distB="0" distL="114300" distR="114300" simplePos="0" relativeHeight="251660288" behindDoc="0" locked="0" layoutInCell="1" allowOverlap="1">
                <wp:simplePos x="0" y="0"/>
                <wp:positionH relativeFrom="column">
                  <wp:posOffset>-32385</wp:posOffset>
                </wp:positionH>
                <wp:positionV relativeFrom="paragraph">
                  <wp:posOffset>53340</wp:posOffset>
                </wp:positionV>
                <wp:extent cx="2265680" cy="1110615"/>
                <wp:effectExtent l="4445" t="4445" r="15875" b="15240"/>
                <wp:wrapSquare wrapText="bothSides"/>
                <wp:docPr id="4" name="文本框 4"/>
                <wp:cNvGraphicFramePr/>
                <a:graphic xmlns:a="http://schemas.openxmlformats.org/drawingml/2006/main">
                  <a:graphicData uri="http://schemas.microsoft.com/office/word/2010/wordprocessingShape">
                    <wps:wsp>
                      <wps:cNvSpPr txBox="1"/>
                      <wps:spPr>
                        <a:xfrm>
                          <a:off x="0" y="0"/>
                          <a:ext cx="2265680" cy="111061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32F8CED"/>
                        </w:txbxContent>
                      </wps:txbx>
                      <wps:bodyPr upright="1"/>
                    </wps:wsp>
                  </a:graphicData>
                </a:graphic>
              </wp:anchor>
            </w:drawing>
          </mc:Choice>
          <mc:Fallback>
            <w:pict>
              <v:shape id="_x0000_s1026" o:spid="_x0000_s1026" o:spt="202" type="#_x0000_t202" style="position:absolute;left:0pt;margin-left:-2.55pt;margin-top:4.2pt;height:87.45pt;width:178.4pt;mso-wrap-distance-bottom:0pt;mso-wrap-distance-left:9pt;mso-wrap-distance-right:9pt;mso-wrap-distance-top:0pt;z-index:251660288;mso-width-relative:page;mso-height-relative:page;" fillcolor="#FFFFFF" filled="t" stroked="t" coordsize="21600,21600" o:gfxdata="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0+Ihn9cAAAAIAQAADwAAAAAAAAABACAAAAAi&#10;AAAAZHJzL2Rvd25yZXYueG1sUEsBAhQAFAAAAAgAh07iQIq/o4YLAgAANwQAAA4AAAAAAAAAAQAg&#10;AAAAJgEAAGRycy9lMm9Eb2MueG1sUEsFBgAAAAAGAAYAWQEAAKMFAAAAAA==&#10;">
                <v:fill on="t" focussize="0,0"/>
                <v:stroke color="#000000" joinstyle="miter"/>
                <v:imagedata o:title=""/>
                <o:lock v:ext="edit" aspectratio="f"/>
                <v:textbox>
                  <w:txbxContent>
                    <w:p w14:paraId="632F8CED"/>
                  </w:txbxContent>
                </v:textbox>
                <w10:wrap type="square"/>
              </v:shape>
            </w:pict>
          </mc:Fallback>
        </mc:AlternateContent>
      </w:r>
    </w:p>
    <w:p w14:paraId="49F83450">
      <w:pPr>
        <w:pStyle w:val="23"/>
        <w:jc w:val="left"/>
      </w:pPr>
    </w:p>
    <w:p w14:paraId="23CD0024">
      <w:pPr>
        <w:pStyle w:val="23"/>
        <w:jc w:val="left"/>
      </w:pPr>
    </w:p>
    <w:p w14:paraId="27989B6C">
      <w:pPr>
        <w:widowControl/>
        <w:spacing w:line="480" w:lineRule="exact"/>
        <w:ind w:right="-58"/>
        <w:jc w:val="left"/>
        <w:rPr>
          <w:rFonts w:ascii="仿宋" w:hAnsi="仿宋" w:eastAsia="仿宋" w:cs="仿宋_GB2312"/>
          <w:kern w:val="1"/>
        </w:rPr>
      </w:pPr>
    </w:p>
    <w:p w14:paraId="79807B4D">
      <w:pPr>
        <w:widowControl/>
        <w:spacing w:line="480" w:lineRule="exact"/>
        <w:ind w:right="-58"/>
        <w:jc w:val="left"/>
        <w:rPr>
          <w:rFonts w:hint="eastAsia" w:ascii="仿宋" w:hAnsi="仿宋" w:eastAsia="仿宋" w:cs="仿宋_GB2312"/>
          <w:kern w:val="1"/>
        </w:rPr>
      </w:pPr>
    </w:p>
    <w:p w14:paraId="2EC93BAE">
      <w:pPr>
        <w:widowControl/>
        <w:spacing w:line="480" w:lineRule="exact"/>
        <w:ind w:right="-58"/>
        <w:jc w:val="left"/>
        <w:rPr>
          <w:rFonts w:hint="eastAsia" w:ascii="仿宋" w:hAnsi="仿宋" w:eastAsia="仿宋" w:cs="仿宋"/>
          <w:sz w:val="32"/>
          <w:szCs w:val="32"/>
        </w:rPr>
      </w:pPr>
      <w:r>
        <w:rPr>
          <w:rFonts w:hint="eastAsia" w:ascii="仿宋" w:hAnsi="仿宋" w:eastAsia="仿宋" w:cs="仿宋"/>
          <w:sz w:val="32"/>
          <w:szCs w:val="32"/>
        </w:rPr>
        <w:t>委托代理人身份证复印件：</w:t>
      </w:r>
    </w:p>
    <w:p w14:paraId="656DA6CC">
      <w:pPr>
        <w:widowControl/>
        <w:spacing w:line="480" w:lineRule="exact"/>
        <w:ind w:right="1600"/>
        <w:jc w:val="center"/>
        <w:rPr>
          <w:rFonts w:hint="eastAsia" w:ascii="仿宋_GB2312" w:hAnsi="仿宋_GB2312" w:cs="仿宋_GB2312"/>
          <w:kern w:val="1"/>
        </w:rPr>
      </w:pPr>
      <w:r>
        <w:rPr>
          <w:rFonts w:hint="eastAsia" w:ascii="仿宋_GB2312" w:hAnsi="仿宋_GB2312" w:cs="仿宋_GB2312"/>
          <w:kern w:val="1"/>
        </w:rPr>
        <mc:AlternateContent>
          <mc:Choice Requires="wps">
            <w:drawing>
              <wp:anchor distT="0" distB="0" distL="114300" distR="114300" simplePos="0" relativeHeight="251662336" behindDoc="0" locked="0" layoutInCell="1" allowOverlap="1">
                <wp:simplePos x="0" y="0"/>
                <wp:positionH relativeFrom="column">
                  <wp:posOffset>15240</wp:posOffset>
                </wp:positionH>
                <wp:positionV relativeFrom="paragraph">
                  <wp:posOffset>270510</wp:posOffset>
                </wp:positionV>
                <wp:extent cx="2265680" cy="1110615"/>
                <wp:effectExtent l="4445" t="4445" r="15875" b="15240"/>
                <wp:wrapSquare wrapText="bothSides"/>
                <wp:docPr id="2" name="文本框 2"/>
                <wp:cNvGraphicFramePr/>
                <a:graphic xmlns:a="http://schemas.openxmlformats.org/drawingml/2006/main">
                  <a:graphicData uri="http://schemas.microsoft.com/office/word/2010/wordprocessingShape">
                    <wps:wsp>
                      <wps:cNvSpPr txBox="1"/>
                      <wps:spPr>
                        <a:xfrm>
                          <a:off x="0" y="0"/>
                          <a:ext cx="2265680" cy="111061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B4B3439"/>
                        </w:txbxContent>
                      </wps:txbx>
                      <wps:bodyPr upright="1"/>
                    </wps:wsp>
                  </a:graphicData>
                </a:graphic>
              </wp:anchor>
            </w:drawing>
          </mc:Choice>
          <mc:Fallback>
            <w:pict>
              <v:shape id="_x0000_s1026" o:spid="_x0000_s1026" o:spt="202" type="#_x0000_t202" style="position:absolute;left:0pt;margin-left:1.2pt;margin-top:21.3pt;height:87.45pt;width:178.4pt;mso-wrap-distance-bottom:0pt;mso-wrap-distance-left:9pt;mso-wrap-distance-right:9pt;mso-wrap-distance-top:0pt;z-index:251662336;mso-width-relative:page;mso-height-relative:page;" fillcolor="#FFFFFF" filled="t" stroked="t" coordsize="21600,21600" o:gfxdata="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Ka1R0tgAAAAIAQAADwAAAAAAAAABACAAAAAi&#10;AAAAZHJzL2Rvd25yZXYueG1sUEsBAhQAFAAAAAgAh07iQMF69ZIKAgAANwQAAA4AAAAAAAAAAQAg&#10;AAAAJwEAAGRycy9lMm9Eb2MueG1sUEsFBgAAAAAGAAYAWQEAAKMFAAAAAA==&#10;">
                <v:fill on="t" focussize="0,0"/>
                <v:stroke color="#000000" joinstyle="miter"/>
                <v:imagedata o:title=""/>
                <o:lock v:ext="edit" aspectratio="f"/>
                <v:textbox>
                  <w:txbxContent>
                    <w:p w14:paraId="2B4B3439"/>
                  </w:txbxContent>
                </v:textbox>
                <w10:wrap type="square"/>
              </v:shape>
            </w:pict>
          </mc:Fallback>
        </mc:AlternateContent>
      </w:r>
      <w:r>
        <w:rPr>
          <w:rFonts w:hint="eastAsia" w:ascii="仿宋_GB2312" w:hAnsi="仿宋_GB2312" w:cs="仿宋_GB2312"/>
          <w:kern w:val="1"/>
        </w:rPr>
        <mc:AlternateContent>
          <mc:Choice Requires="wps">
            <w:drawing>
              <wp:anchor distT="0" distB="0" distL="114300" distR="114300" simplePos="0" relativeHeight="251661312" behindDoc="0" locked="0" layoutInCell="1" allowOverlap="1">
                <wp:simplePos x="0" y="0"/>
                <wp:positionH relativeFrom="column">
                  <wp:posOffset>2578100</wp:posOffset>
                </wp:positionH>
                <wp:positionV relativeFrom="paragraph">
                  <wp:posOffset>285750</wp:posOffset>
                </wp:positionV>
                <wp:extent cx="2247265" cy="1110615"/>
                <wp:effectExtent l="5080" t="5080" r="8255" b="14605"/>
                <wp:wrapSquare wrapText="bothSides"/>
                <wp:docPr id="5" name="文本框 5"/>
                <wp:cNvGraphicFramePr/>
                <a:graphic xmlns:a="http://schemas.openxmlformats.org/drawingml/2006/main">
                  <a:graphicData uri="http://schemas.microsoft.com/office/word/2010/wordprocessingShape">
                    <wps:wsp>
                      <wps:cNvSpPr txBox="1"/>
                      <wps:spPr>
                        <a:xfrm>
                          <a:off x="0" y="0"/>
                          <a:ext cx="2247265" cy="111061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7AD7590"/>
                        </w:txbxContent>
                      </wps:txbx>
                      <wps:bodyPr upright="1"/>
                    </wps:wsp>
                  </a:graphicData>
                </a:graphic>
              </wp:anchor>
            </w:drawing>
          </mc:Choice>
          <mc:Fallback>
            <w:pict>
              <v:shape id="_x0000_s1026" o:spid="_x0000_s1026" o:spt="202" type="#_x0000_t202" style="position:absolute;left:0pt;margin-left:203pt;margin-top:22.5pt;height:87.45pt;width:176.95pt;mso-wrap-distance-bottom:0pt;mso-wrap-distance-left:9pt;mso-wrap-distance-right:9pt;mso-wrap-distance-top:0pt;z-index:251661312;mso-width-relative:page;mso-height-relative:page;" fillcolor="#FFFFFF" filled="t" stroked="t" coordsize="21600,21600" o:gfxdata="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9zSbbtkAAAAKAQAADwAAAAAAAAABACAA&#10;AAAiAAAAZHJzL2Rvd25yZXYueG1sUEsBAhQAFAAAAAgAh07iQPKRcuEMAgAANwQAAA4AAAAAAAAA&#10;AQAgAAAAKAEAAGRycy9lMm9Eb2MueG1sUEsFBgAAAAAGAAYAWQEAAKYFAAAAAA==&#10;">
                <v:fill on="t" focussize="0,0"/>
                <v:stroke color="#000000" joinstyle="miter"/>
                <v:imagedata o:title=""/>
                <o:lock v:ext="edit" aspectratio="f"/>
                <v:textbox>
                  <w:txbxContent>
                    <w:p w14:paraId="07AD7590"/>
                  </w:txbxContent>
                </v:textbox>
                <w10:wrap type="square"/>
              </v:shape>
            </w:pict>
          </mc:Fallback>
        </mc:AlternateContent>
      </w:r>
    </w:p>
    <w:p w14:paraId="497DE076">
      <w:pPr>
        <w:widowControl/>
        <w:jc w:val="center"/>
        <w:rPr>
          <w:rFonts w:hint="eastAsia" w:ascii="仿宋_GB2312" w:hAnsi="仿宋_GB2312" w:cs="仿宋_GB2312"/>
          <w:color w:val="000000"/>
          <w:kern w:val="0"/>
        </w:rPr>
      </w:pPr>
    </w:p>
    <w:p w14:paraId="44F5925D">
      <w:pPr>
        <w:adjustRightInd w:val="0"/>
        <w:spacing w:line="600" w:lineRule="exact"/>
        <w:jc w:val="center"/>
        <w:outlineLvl w:val="1"/>
        <w:rPr>
          <w:rFonts w:ascii="宋体" w:hAnsi="宋体" w:eastAsia="宋体" w:cs="宋体"/>
          <w:b/>
          <w:bCs/>
          <w:color w:val="000000"/>
          <w:kern w:val="2"/>
          <w:sz w:val="36"/>
          <w:szCs w:val="36"/>
        </w:rPr>
      </w:pPr>
      <w:r>
        <w:rPr>
          <w:rFonts w:ascii="小标宋" w:eastAsia="小标宋"/>
          <w:b/>
          <w:bCs/>
          <w:color w:val="000000"/>
          <w:sz w:val="36"/>
          <w:szCs w:val="36"/>
        </w:rPr>
        <w:br w:type="page"/>
      </w:r>
      <w:bookmarkStart w:id="1" w:name="_Toc3424"/>
      <w:r>
        <w:rPr>
          <w:rFonts w:hint="eastAsia" w:ascii="Times New Roman" w:hAnsi="Times New Roman" w:eastAsia="黑体"/>
          <w:color w:val="000000"/>
          <w:sz w:val="44"/>
          <w:szCs w:val="44"/>
        </w:rPr>
        <w:t>竞买申请书</w:t>
      </w:r>
      <w:bookmarkEnd w:id="1"/>
    </w:p>
    <w:p w14:paraId="71F6C52F">
      <w:pPr>
        <w:tabs>
          <w:tab w:val="left" w:pos="7888"/>
        </w:tabs>
        <w:autoSpaceDE w:val="0"/>
        <w:autoSpaceDN w:val="0"/>
        <w:adjustRightInd w:val="0"/>
        <w:spacing w:line="500" w:lineRule="exact"/>
        <w:rPr>
          <w:rFonts w:ascii="仿宋" w:hAnsi="仿宋" w:eastAsia="仿宋" w:cs="仿宋"/>
          <w:color w:val="000000"/>
          <w:kern w:val="0"/>
          <w:sz w:val="32"/>
          <w:szCs w:val="32"/>
        </w:rPr>
      </w:pPr>
    </w:p>
    <w:p w14:paraId="1AC872CF">
      <w:pPr>
        <w:keepNext w:val="0"/>
        <w:keepLines w:val="0"/>
        <w:pageBreakBefore w:val="0"/>
        <w:widowControl w:val="0"/>
        <w:tabs>
          <w:tab w:val="left" w:pos="7888"/>
        </w:tabs>
        <w:kinsoku/>
        <w:wordWrap/>
        <w:overflowPunct/>
        <w:topLinePunct w:val="0"/>
        <w:autoSpaceDE w:val="0"/>
        <w:autoSpaceDN w:val="0"/>
        <w:bidi w:val="0"/>
        <w:adjustRightInd w:val="0"/>
        <w:snapToGrid/>
        <w:spacing w:line="560" w:lineRule="exac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新疆中核二一六建设有限公司霍城</w:t>
      </w:r>
      <w:r>
        <w:rPr>
          <w:rFonts w:hint="eastAsia" w:ascii="仿宋" w:hAnsi="仿宋" w:eastAsia="仿宋" w:cs="仿宋"/>
          <w:sz w:val="32"/>
          <w:szCs w:val="32"/>
          <w:highlight w:val="none"/>
          <w:lang w:val="en-US" w:eastAsia="zh-CN"/>
        </w:rPr>
        <w:t>分公司、</w:t>
      </w:r>
    </w:p>
    <w:p w14:paraId="2C1E60F5">
      <w:pPr>
        <w:keepNext w:val="0"/>
        <w:keepLines w:val="0"/>
        <w:pageBreakBefore w:val="0"/>
        <w:widowControl w:val="0"/>
        <w:tabs>
          <w:tab w:val="left" w:pos="7888"/>
        </w:tabs>
        <w:kinsoku/>
        <w:wordWrap/>
        <w:overflowPunct/>
        <w:topLinePunct w:val="0"/>
        <w:autoSpaceDE w:val="0"/>
        <w:autoSpaceDN w:val="0"/>
        <w:bidi w:val="0"/>
        <w:adjustRightInd w:val="0"/>
        <w:snapToGrid/>
        <w:spacing w:line="560" w:lineRule="exac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新疆国源土地矿产资源交易中心（有限公司）：</w:t>
      </w:r>
    </w:p>
    <w:p w14:paraId="7B49A2F5">
      <w:pPr>
        <w:keepNext w:val="0"/>
        <w:keepLines w:val="0"/>
        <w:pageBreakBefore w:val="0"/>
        <w:widowControl w:val="0"/>
        <w:tabs>
          <w:tab w:val="left" w:pos="7888"/>
        </w:tabs>
        <w:kinsoku/>
        <w:wordWrap/>
        <w:overflowPunct/>
        <w:topLinePunct w:val="0"/>
        <w:autoSpaceDE w:val="0"/>
        <w:autoSpaceDN w:val="0"/>
        <w:bidi w:val="0"/>
        <w:adjustRightInd w:val="0"/>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经认真审阅你中心</w:t>
      </w:r>
      <w:r>
        <w:rPr>
          <w:rFonts w:hint="eastAsia" w:ascii="仿宋" w:hAnsi="仿宋" w:eastAsia="仿宋" w:cs="仿宋"/>
          <w:sz w:val="32"/>
          <w:szCs w:val="32"/>
          <w:u w:val="single"/>
          <w:lang w:val="en-US" w:eastAsia="zh-CN"/>
        </w:rPr>
        <w:t>2025年11月17日</w:t>
      </w:r>
      <w:r>
        <w:rPr>
          <w:rFonts w:hint="eastAsia" w:ascii="仿宋" w:hAnsi="仿宋" w:eastAsia="仿宋" w:cs="仿宋"/>
          <w:sz w:val="32"/>
          <w:szCs w:val="32"/>
          <w:lang w:val="en-US" w:eastAsia="zh-CN"/>
        </w:rPr>
        <w:t>发布的《新疆中核二一六建设有限公司霍城分公司小西沟河砂厂设备处置公开拍卖公告》及公开拍卖所有文件，我公司自愿参加本次拍卖活动，并按要求出具本申请书。</w:t>
      </w:r>
    </w:p>
    <w:p w14:paraId="743973F2">
      <w:pPr>
        <w:keepNext w:val="0"/>
        <w:keepLines w:val="0"/>
        <w:pageBreakBefore w:val="0"/>
        <w:widowControl w:val="0"/>
        <w:tabs>
          <w:tab w:val="left" w:pos="7888"/>
        </w:tabs>
        <w:kinsoku/>
        <w:wordWrap/>
        <w:overflowPunct/>
        <w:topLinePunct w:val="0"/>
        <w:autoSpaceDE w:val="0"/>
        <w:autoSpaceDN w:val="0"/>
        <w:bidi w:val="0"/>
        <w:adjustRightInd w:val="0"/>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一、我公司正式申请参加你单位举行的新疆中核二一六建设有限公司霍城分公司小西沟河砂厂设备处置公开拍卖活动，并报名参加该项目竞买。</w:t>
      </w:r>
    </w:p>
    <w:p w14:paraId="7E02975B">
      <w:pPr>
        <w:keepNext w:val="0"/>
        <w:keepLines w:val="0"/>
        <w:pageBreakBefore w:val="0"/>
        <w:widowControl w:val="0"/>
        <w:tabs>
          <w:tab w:val="left" w:pos="7888"/>
        </w:tabs>
        <w:kinsoku/>
        <w:wordWrap/>
        <w:overflowPunct/>
        <w:topLinePunct w:val="0"/>
        <w:autoSpaceDE w:val="0"/>
        <w:autoSpaceDN w:val="0"/>
        <w:bidi w:val="0"/>
        <w:adjustRightInd w:val="0"/>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二、作为申请人，我公司完全接受并自愿遵守拍卖公告和所有拍卖文件中的各项规定，对所有文件内容均无异议并受其约束。同时，本公司就参与本次拍卖活动做出如下承诺：</w:t>
      </w:r>
    </w:p>
    <w:p w14:paraId="14E709A7">
      <w:pPr>
        <w:keepNext w:val="0"/>
        <w:keepLines w:val="0"/>
        <w:pageBreakBefore w:val="0"/>
        <w:widowControl w:val="0"/>
        <w:tabs>
          <w:tab w:val="left" w:pos="7888"/>
        </w:tabs>
        <w:kinsoku/>
        <w:wordWrap/>
        <w:overflowPunct/>
        <w:topLinePunct w:val="0"/>
        <w:autoSpaceDE w:val="0"/>
        <w:autoSpaceDN w:val="0"/>
        <w:bidi w:val="0"/>
        <w:adjustRightInd w:val="0"/>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在提交本申请前，我公司已进行了现场踏勘和考察，对标的所在区域情况已充分了解，对公示和提供的相关资料和现状无异议并全面接受。我公司对参与竞买的项目投资风险及瑕疵已有足够的认识，接受公告和拍卖文件中的风险提示内容。自愿承担所形成的全部风险。</w:t>
      </w:r>
    </w:p>
    <w:p w14:paraId="59E7AD15">
      <w:pPr>
        <w:keepNext w:val="0"/>
        <w:keepLines w:val="0"/>
        <w:pageBreakBefore w:val="0"/>
        <w:widowControl w:val="0"/>
        <w:tabs>
          <w:tab w:val="left" w:pos="7888"/>
        </w:tabs>
        <w:kinsoku/>
        <w:wordWrap/>
        <w:overflowPunct/>
        <w:topLinePunct w:val="0"/>
        <w:autoSpaceDE w:val="0"/>
        <w:autoSpaceDN w:val="0"/>
        <w:bidi w:val="0"/>
        <w:adjustRightInd w:val="0"/>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(二)我公司已详细了解并同意本次拍卖规则，同意以不低于拍卖起始价和公告的增价幅度参与拍卖标的的竞买。</w:t>
      </w:r>
    </w:p>
    <w:p w14:paraId="199EB3C9">
      <w:pPr>
        <w:keepNext w:val="0"/>
        <w:keepLines w:val="0"/>
        <w:pageBreakBefore w:val="0"/>
        <w:widowControl w:val="0"/>
        <w:tabs>
          <w:tab w:val="left" w:pos="7888"/>
        </w:tabs>
        <w:kinsoku/>
        <w:wordWrap/>
        <w:overflowPunct/>
        <w:topLinePunct w:val="0"/>
        <w:autoSpaceDE w:val="0"/>
        <w:autoSpaceDN w:val="0"/>
        <w:bidi w:val="0"/>
        <w:adjustRightInd w:val="0"/>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(三)我公司接受拍卖公告、所有拍卖文件规定和《转让合同》的所有内容。</w:t>
      </w:r>
    </w:p>
    <w:p w14:paraId="0A326BAD">
      <w:pPr>
        <w:keepNext w:val="0"/>
        <w:keepLines w:val="0"/>
        <w:pageBreakBefore w:val="0"/>
        <w:widowControl w:val="0"/>
        <w:tabs>
          <w:tab w:val="left" w:pos="7888"/>
        </w:tabs>
        <w:kinsoku/>
        <w:wordWrap/>
        <w:overflowPunct/>
        <w:topLinePunct w:val="0"/>
        <w:autoSpaceDE w:val="0"/>
        <w:autoSpaceDN w:val="0"/>
        <w:bidi w:val="0"/>
        <w:adjustRightInd w:val="0"/>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（四）我公司在成为买受人后按规定签订《成交确认书》，并按《成交确认书》约定的期限与委托人签订《转让合同》。</w:t>
      </w:r>
    </w:p>
    <w:p w14:paraId="55793665">
      <w:pPr>
        <w:keepNext w:val="0"/>
        <w:keepLines w:val="0"/>
        <w:pageBreakBefore w:val="0"/>
        <w:widowControl w:val="0"/>
        <w:tabs>
          <w:tab w:val="left" w:pos="7888"/>
        </w:tabs>
        <w:kinsoku/>
        <w:wordWrap/>
        <w:overflowPunct/>
        <w:topLinePunct w:val="0"/>
        <w:autoSpaceDE w:val="0"/>
        <w:autoSpaceDN w:val="0"/>
        <w:bidi w:val="0"/>
        <w:adjustRightInd w:val="0"/>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（五）我公司按规定或约定交纳成交款，承担拍卖佣金等相关费用。</w:t>
      </w:r>
    </w:p>
    <w:p w14:paraId="51C388E8">
      <w:pPr>
        <w:keepNext w:val="0"/>
        <w:keepLines w:val="0"/>
        <w:pageBreakBefore w:val="0"/>
        <w:widowControl w:val="0"/>
        <w:tabs>
          <w:tab w:val="left" w:pos="7888"/>
        </w:tabs>
        <w:kinsoku/>
        <w:wordWrap/>
        <w:overflowPunct/>
        <w:topLinePunct w:val="0"/>
        <w:autoSpaceDE w:val="0"/>
        <w:autoSpaceDN w:val="0"/>
        <w:bidi w:val="0"/>
        <w:adjustRightInd w:val="0"/>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（六）我公司竞得该标的后，服从地方人民政府和相关部门的</w:t>
      </w:r>
      <w:r>
        <w:rPr>
          <w:rFonts w:hint="eastAsia" w:ascii="仿宋" w:hAnsi="仿宋" w:eastAsia="仿宋" w:cs="仿宋"/>
          <w:sz w:val="32"/>
          <w:szCs w:val="32"/>
          <w:highlight w:val="none"/>
          <w:lang w:val="en-US" w:eastAsia="zh-CN"/>
        </w:rPr>
        <w:t>相关</w:t>
      </w:r>
      <w:r>
        <w:rPr>
          <w:rFonts w:hint="eastAsia" w:ascii="仿宋" w:hAnsi="仿宋" w:eastAsia="仿宋" w:cs="仿宋"/>
          <w:sz w:val="32"/>
          <w:szCs w:val="32"/>
          <w:lang w:val="en-US" w:eastAsia="zh-CN"/>
        </w:rPr>
        <w:t>要求，对不可预见的自然因素和政策法规变化，或其他情况，我公司自担风险。</w:t>
      </w:r>
    </w:p>
    <w:p w14:paraId="6A887964">
      <w:pPr>
        <w:keepNext w:val="0"/>
        <w:keepLines w:val="0"/>
        <w:pageBreakBefore w:val="0"/>
        <w:widowControl w:val="0"/>
        <w:tabs>
          <w:tab w:val="left" w:pos="7888"/>
        </w:tabs>
        <w:kinsoku/>
        <w:wordWrap/>
        <w:overflowPunct/>
        <w:topLinePunct w:val="0"/>
        <w:autoSpaceDE w:val="0"/>
        <w:autoSpaceDN w:val="0"/>
        <w:bidi w:val="0"/>
        <w:adjustRightInd w:val="0"/>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（七）我公司提交的所有竞买资料均合法真实有效，并保证按照拍卖文件的规定和要求履行全部义务。</w:t>
      </w:r>
    </w:p>
    <w:p w14:paraId="4CB05DB1">
      <w:pPr>
        <w:keepNext w:val="0"/>
        <w:keepLines w:val="0"/>
        <w:pageBreakBefore w:val="0"/>
        <w:widowControl w:val="0"/>
        <w:tabs>
          <w:tab w:val="left" w:pos="7888"/>
        </w:tabs>
        <w:kinsoku/>
        <w:wordWrap/>
        <w:overflowPunct/>
        <w:topLinePunct w:val="0"/>
        <w:autoSpaceDE w:val="0"/>
        <w:autoSpaceDN w:val="0"/>
        <w:bidi w:val="0"/>
        <w:adjustRightInd w:val="0"/>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若我公司在拍卖活动中，有违反上述任一项和拍卖文件其他规定的，均视为违约，我公司同意将竞买保证金转为违约金，在拍卖人扣留拍卖佣金后按委托人要求直接划转到指定账户，承担违约责任，并承担因此造成的所有后果及法律责任。</w:t>
      </w:r>
    </w:p>
    <w:p w14:paraId="6112B68D">
      <w:pPr>
        <w:keepNext w:val="0"/>
        <w:keepLines w:val="0"/>
        <w:pageBreakBefore w:val="0"/>
        <w:widowControl w:val="0"/>
        <w:tabs>
          <w:tab w:val="left" w:pos="7888"/>
        </w:tabs>
        <w:kinsoku/>
        <w:wordWrap/>
        <w:overflowPunct/>
        <w:topLinePunct w:val="0"/>
        <w:autoSpaceDE w:val="0"/>
        <w:autoSpaceDN w:val="0"/>
        <w:bidi w:val="0"/>
        <w:adjustRightInd w:val="0"/>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四、《拍卖文件》《竞买人一般情况表》等作为本申请书附件，由本公司签章确认后作为本申请书附件一并提交。</w:t>
      </w:r>
    </w:p>
    <w:p w14:paraId="088DA15A">
      <w:pPr>
        <w:keepNext w:val="0"/>
        <w:keepLines w:val="0"/>
        <w:pageBreakBefore w:val="0"/>
        <w:widowControl w:val="0"/>
        <w:tabs>
          <w:tab w:val="left" w:pos="7888"/>
        </w:tabs>
        <w:kinsoku/>
        <w:wordWrap/>
        <w:overflowPunct/>
        <w:topLinePunct w:val="0"/>
        <w:autoSpaceDE w:val="0"/>
        <w:autoSpaceDN w:val="0"/>
        <w:bidi w:val="0"/>
        <w:adjustRightInd w:val="0"/>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特此申请</w:t>
      </w:r>
    </w:p>
    <w:p w14:paraId="4AB105B1">
      <w:pPr>
        <w:keepNext w:val="0"/>
        <w:keepLines w:val="0"/>
        <w:pageBreakBefore w:val="0"/>
        <w:widowControl w:val="0"/>
        <w:tabs>
          <w:tab w:val="left" w:pos="7888"/>
        </w:tabs>
        <w:kinsoku/>
        <w:wordWrap/>
        <w:overflowPunct/>
        <w:topLinePunct w:val="0"/>
        <w:autoSpaceDE w:val="0"/>
        <w:autoSpaceDN w:val="0"/>
        <w:bidi w:val="0"/>
        <w:adjustRightInd w:val="0"/>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（以下为签章处）</w:t>
      </w:r>
    </w:p>
    <w:p w14:paraId="2A70E714">
      <w:pPr>
        <w:keepNext w:val="0"/>
        <w:keepLines w:val="0"/>
        <w:pageBreakBefore w:val="0"/>
        <w:widowControl w:val="0"/>
        <w:tabs>
          <w:tab w:val="left" w:pos="7888"/>
        </w:tabs>
        <w:kinsoku/>
        <w:wordWrap/>
        <w:overflowPunct/>
        <w:topLinePunct w:val="0"/>
        <w:autoSpaceDE w:val="0"/>
        <w:autoSpaceDN w:val="0"/>
        <w:bidi w:val="0"/>
        <w:adjustRightInd w:val="0"/>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竞买申请人(签章)：</w:t>
      </w:r>
    </w:p>
    <w:p w14:paraId="5A7F3C1E">
      <w:pPr>
        <w:keepNext w:val="0"/>
        <w:keepLines w:val="0"/>
        <w:pageBreakBefore w:val="0"/>
        <w:widowControl w:val="0"/>
        <w:tabs>
          <w:tab w:val="left" w:pos="7888"/>
        </w:tabs>
        <w:kinsoku/>
        <w:wordWrap/>
        <w:overflowPunct/>
        <w:topLinePunct w:val="0"/>
        <w:autoSpaceDE w:val="0"/>
        <w:autoSpaceDN w:val="0"/>
        <w:bidi w:val="0"/>
        <w:adjustRightInd w:val="0"/>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法定代表人（签章）：</w:t>
      </w:r>
    </w:p>
    <w:p w14:paraId="31164AE0">
      <w:pPr>
        <w:keepNext w:val="0"/>
        <w:keepLines w:val="0"/>
        <w:pageBreakBefore w:val="0"/>
        <w:widowControl w:val="0"/>
        <w:tabs>
          <w:tab w:val="left" w:pos="7888"/>
        </w:tabs>
        <w:kinsoku/>
        <w:wordWrap/>
        <w:overflowPunct/>
        <w:topLinePunct w:val="0"/>
        <w:autoSpaceDE w:val="0"/>
        <w:autoSpaceDN w:val="0"/>
        <w:bidi w:val="0"/>
        <w:adjustRightInd w:val="0"/>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授权委托人（签字）：</w:t>
      </w:r>
    </w:p>
    <w:p w14:paraId="146994EB">
      <w:pPr>
        <w:keepNext w:val="0"/>
        <w:keepLines w:val="0"/>
        <w:pageBreakBefore w:val="0"/>
        <w:widowControl w:val="0"/>
        <w:tabs>
          <w:tab w:val="left" w:pos="7888"/>
        </w:tabs>
        <w:kinsoku/>
        <w:wordWrap/>
        <w:overflowPunct/>
        <w:topLinePunct w:val="0"/>
        <w:autoSpaceDE w:val="0"/>
        <w:autoSpaceDN w:val="0"/>
        <w:bidi w:val="0"/>
        <w:adjustRightInd w:val="0"/>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联系电话：</w:t>
      </w:r>
    </w:p>
    <w:p w14:paraId="72A1FAED">
      <w:pPr>
        <w:keepNext w:val="0"/>
        <w:keepLines w:val="0"/>
        <w:pageBreakBefore w:val="0"/>
        <w:widowControl w:val="0"/>
        <w:tabs>
          <w:tab w:val="left" w:pos="7888"/>
        </w:tabs>
        <w:kinsoku/>
        <w:wordWrap/>
        <w:overflowPunct/>
        <w:topLinePunct w:val="0"/>
        <w:autoSpaceDE w:val="0"/>
        <w:autoSpaceDN w:val="0"/>
        <w:bidi w:val="0"/>
        <w:adjustRightInd w:val="0"/>
        <w:snapToGrid/>
        <w:spacing w:line="560" w:lineRule="exact"/>
        <w:ind w:firstLine="640" w:firstLineChars="200"/>
        <w:textAlignment w:val="auto"/>
        <w:rPr>
          <w:rFonts w:ascii="仿宋" w:hAnsi="仿宋" w:eastAsia="仿宋" w:cs="仿宋"/>
          <w:color w:val="000000"/>
          <w:kern w:val="0"/>
          <w:sz w:val="32"/>
          <w:szCs w:val="32"/>
        </w:rPr>
      </w:pPr>
      <w:r>
        <w:rPr>
          <w:rFonts w:hint="eastAsia" w:ascii="仿宋" w:hAnsi="仿宋" w:eastAsia="仿宋" w:cs="仿宋"/>
          <w:sz w:val="32"/>
          <w:szCs w:val="32"/>
          <w:lang w:val="en-US" w:eastAsia="zh-CN"/>
        </w:rPr>
        <w:t>申请日期：  年  月  日</w:t>
      </w:r>
    </w:p>
    <w:p w14:paraId="1FB0778F">
      <w:pPr>
        <w:rPr>
          <w:rFonts w:ascii="仿宋" w:hAnsi="仿宋" w:eastAsia="仿宋" w:cs="仿宋"/>
          <w:color w:val="000000"/>
          <w:kern w:val="0"/>
          <w:sz w:val="32"/>
          <w:szCs w:val="32"/>
        </w:rPr>
      </w:pPr>
      <w:r>
        <w:rPr>
          <w:rFonts w:hint="eastAsia" w:ascii="仿宋" w:hAnsi="仿宋" w:eastAsia="仿宋" w:cs="仿宋"/>
          <w:color w:val="000000"/>
          <w:kern w:val="0"/>
          <w:sz w:val="32"/>
          <w:szCs w:val="32"/>
        </w:rPr>
        <w:br w:type="page"/>
      </w:r>
    </w:p>
    <w:p w14:paraId="4DD37B3B">
      <w:pPr>
        <w:adjustRightInd w:val="0"/>
        <w:spacing w:line="600" w:lineRule="exact"/>
        <w:jc w:val="center"/>
        <w:outlineLvl w:val="1"/>
        <w:rPr>
          <w:rFonts w:ascii="方正小标宋简体" w:hAnsi="黑体" w:eastAsia="方正小标宋简体" w:cs="Courier New"/>
          <w:sz w:val="44"/>
          <w:szCs w:val="44"/>
        </w:rPr>
      </w:pPr>
      <w:r>
        <w:rPr>
          <w:rFonts w:hint="eastAsia" w:ascii="Times New Roman" w:hAnsi="Times New Roman" w:eastAsia="黑体"/>
          <w:color w:val="000000"/>
          <w:sz w:val="44"/>
          <w:szCs w:val="44"/>
        </w:rPr>
        <w:t>承 诺 书</w:t>
      </w:r>
    </w:p>
    <w:p w14:paraId="4BCDBB58">
      <w:pPr>
        <w:keepNext w:val="0"/>
        <w:keepLines w:val="0"/>
        <w:pageBreakBefore w:val="0"/>
        <w:widowControl w:val="0"/>
        <w:kinsoku/>
        <w:wordWrap/>
        <w:overflowPunct/>
        <w:topLinePunct w:val="0"/>
        <w:autoSpaceDE/>
        <w:autoSpaceDN/>
        <w:bidi w:val="0"/>
        <w:adjustRightInd/>
        <w:snapToGrid/>
        <w:spacing w:line="500" w:lineRule="exact"/>
        <w:ind w:right="0" w:rightChars="0"/>
        <w:jc w:val="both"/>
        <w:textAlignment w:val="auto"/>
        <w:outlineLvl w:val="9"/>
        <w:rPr>
          <w:rFonts w:hint="eastAsia" w:ascii="仿宋" w:hAnsi="仿宋" w:eastAsia="仿宋" w:cs="仿宋"/>
          <w:sz w:val="32"/>
          <w:szCs w:val="32"/>
          <w:u w:val="single"/>
          <w:lang w:eastAsia="zh-CN"/>
        </w:rPr>
      </w:pPr>
      <w:r>
        <w:rPr>
          <w:rFonts w:hint="eastAsia" w:ascii="仿宋" w:hAnsi="仿宋" w:eastAsia="仿宋" w:cs="仿宋"/>
          <w:sz w:val="32"/>
          <w:szCs w:val="32"/>
          <w:u w:val="none"/>
          <w:lang w:eastAsia="zh-CN"/>
        </w:rPr>
        <w:t>新疆国源土地矿产资源交易中心：</w:t>
      </w:r>
    </w:p>
    <w:p w14:paraId="4F213647">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eastAsia="仿宋" w:cs="仿宋_GB2312"/>
          <w:color w:val="auto"/>
          <w:sz w:val="32"/>
          <w:szCs w:val="32"/>
          <w:lang w:val="en-US" w:eastAsia="zh-CN"/>
        </w:rPr>
        <w:t>我公司已详细阅读并了解贵中心</w:t>
      </w:r>
      <w:r>
        <w:rPr>
          <w:rFonts w:ascii="仿宋" w:eastAsia="仿宋" w:cs="仿宋_GB2312"/>
          <w:color w:val="auto"/>
          <w:sz w:val="32"/>
          <w:szCs w:val="32"/>
          <w:u w:val="single" w:color="auto"/>
          <w:lang w:val="en-US" w:eastAsia="zh-CN"/>
        </w:rPr>
        <w:t xml:space="preserve"> </w:t>
      </w:r>
      <w:r>
        <w:rPr>
          <w:rFonts w:hint="eastAsia" w:ascii="仿宋" w:eastAsia="仿宋" w:cs="仿宋_GB2312"/>
          <w:color w:val="auto"/>
          <w:sz w:val="32"/>
          <w:szCs w:val="32"/>
          <w:u w:val="single" w:color="auto"/>
          <w:lang w:val="en-US" w:eastAsia="zh-CN"/>
        </w:rPr>
        <w:t>2025</w:t>
      </w:r>
      <w:r>
        <w:rPr>
          <w:rFonts w:hint="eastAsia" w:ascii="仿宋" w:eastAsia="仿宋" w:cs="仿宋_GB2312"/>
          <w:color w:val="auto"/>
          <w:sz w:val="32"/>
          <w:szCs w:val="32"/>
          <w:lang w:val="en-US" w:eastAsia="zh-CN"/>
        </w:rPr>
        <w:t>年</w:t>
      </w:r>
      <w:r>
        <w:rPr>
          <w:rFonts w:hint="eastAsia" w:ascii="仿宋" w:eastAsia="仿宋" w:cs="仿宋_GB2312"/>
          <w:color w:val="auto"/>
          <w:sz w:val="32"/>
          <w:szCs w:val="32"/>
          <w:u w:val="single" w:color="auto"/>
          <w:lang w:val="en-US" w:eastAsia="zh-CN"/>
        </w:rPr>
        <w:t>11</w:t>
      </w:r>
      <w:r>
        <w:rPr>
          <w:rFonts w:hint="eastAsia" w:ascii="仿宋" w:eastAsia="仿宋" w:cs="仿宋_GB2312"/>
          <w:color w:val="auto"/>
          <w:sz w:val="32"/>
          <w:szCs w:val="32"/>
          <w:lang w:val="en-US" w:eastAsia="zh-CN"/>
        </w:rPr>
        <w:t>月</w:t>
      </w:r>
      <w:r>
        <w:rPr>
          <w:rFonts w:hint="eastAsia" w:ascii="仿宋" w:eastAsia="仿宋" w:cs="仿宋_GB2312"/>
          <w:color w:val="auto"/>
          <w:sz w:val="32"/>
          <w:szCs w:val="32"/>
          <w:u w:val="single" w:color="auto"/>
          <w:lang w:val="en-US" w:eastAsia="zh-CN"/>
        </w:rPr>
        <w:t>17</w:t>
      </w:r>
      <w:r>
        <w:rPr>
          <w:rFonts w:hint="eastAsia" w:ascii="仿宋" w:eastAsia="仿宋" w:cs="仿宋_GB2312"/>
          <w:color w:val="auto"/>
          <w:sz w:val="32"/>
          <w:szCs w:val="32"/>
          <w:lang w:val="en-US" w:eastAsia="zh-CN"/>
        </w:rPr>
        <w:t>日发布</w:t>
      </w:r>
      <w:r>
        <w:rPr>
          <w:rFonts w:hint="eastAsia" w:ascii="仿宋" w:hAnsi="Times New Roman" w:eastAsia="仿宋" w:cs="仿宋"/>
          <w:color w:val="auto"/>
          <w:sz w:val="32"/>
          <w:szCs w:val="32"/>
          <w:lang w:val="en-US" w:eastAsia="zh-CN"/>
        </w:rPr>
        <w:t>的</w:t>
      </w:r>
      <w:r>
        <w:rPr>
          <w:rFonts w:hint="eastAsia" w:ascii="仿宋" w:hAnsi="仿宋" w:eastAsia="仿宋" w:cs="仿宋"/>
          <w:strike w:val="0"/>
          <w:dstrike w:val="0"/>
          <w:color w:val="000000"/>
          <w:kern w:val="0"/>
          <w:sz w:val="32"/>
          <w:szCs w:val="32"/>
          <w:u w:val="single"/>
          <w:lang w:eastAsia="zh-CN"/>
        </w:rPr>
        <w:t>新疆中核二一六建设有限公司霍城分公司小西沟河砂厂设备处置公开拍卖</w:t>
      </w:r>
      <w:r>
        <w:rPr>
          <w:rFonts w:hint="eastAsia" w:ascii="仿宋" w:hAnsi="仿宋" w:eastAsia="仿宋" w:cs="仿宋"/>
          <w:strike w:val="0"/>
          <w:dstrike w:val="0"/>
          <w:color w:val="000000"/>
          <w:kern w:val="0"/>
          <w:sz w:val="32"/>
          <w:szCs w:val="32"/>
          <w:u w:val="single"/>
        </w:rPr>
        <w:t>公告</w:t>
      </w:r>
      <w:r>
        <w:rPr>
          <w:rFonts w:hint="eastAsia" w:ascii="仿宋" w:hAnsi="仿宋" w:eastAsia="仿宋" w:cs="仿宋"/>
          <w:sz w:val="32"/>
          <w:szCs w:val="32"/>
          <w:u w:val="none"/>
          <w:lang w:eastAsia="zh-CN"/>
        </w:rPr>
        <w:t>中</w:t>
      </w:r>
      <w:r>
        <w:rPr>
          <w:rFonts w:hint="eastAsia" w:ascii="仿宋" w:hAnsi="仿宋" w:eastAsia="仿宋" w:cs="仿宋"/>
          <w:sz w:val="32"/>
          <w:szCs w:val="32"/>
          <w:u w:val="none"/>
          <w:lang w:val="en-US" w:eastAsia="zh-CN"/>
        </w:rPr>
        <w:t>的</w:t>
      </w:r>
      <w:r>
        <w:rPr>
          <w:rFonts w:hint="eastAsia" w:ascii="仿宋" w:hAnsi="Times New Roman" w:eastAsia="仿宋" w:cs="仿宋"/>
          <w:color w:val="auto"/>
          <w:sz w:val="32"/>
          <w:szCs w:val="32"/>
          <w:lang w:eastAsia="zh-CN"/>
        </w:rPr>
        <w:t>内容，对你</w:t>
      </w:r>
      <w:r>
        <w:rPr>
          <w:rFonts w:hint="eastAsia" w:ascii="仿宋" w:eastAsia="仿宋" w:cs="仿宋"/>
          <w:color w:val="auto"/>
          <w:sz w:val="32"/>
          <w:szCs w:val="32"/>
          <w:lang w:eastAsia="zh-CN"/>
        </w:rPr>
        <w:t>公司</w:t>
      </w:r>
      <w:r>
        <w:rPr>
          <w:rFonts w:hint="eastAsia" w:ascii="仿宋" w:hAnsi="Times New Roman" w:eastAsia="仿宋" w:cs="仿宋"/>
          <w:color w:val="auto"/>
          <w:sz w:val="32"/>
          <w:szCs w:val="32"/>
          <w:lang w:eastAsia="zh-CN"/>
        </w:rPr>
        <w:t>提供的</w:t>
      </w:r>
      <w:r>
        <w:rPr>
          <w:rFonts w:hint="eastAsia" w:ascii="仿宋" w:eastAsia="仿宋" w:cs="仿宋"/>
          <w:color w:val="auto"/>
          <w:sz w:val="32"/>
          <w:szCs w:val="32"/>
          <w:lang w:eastAsia="zh-CN"/>
        </w:rPr>
        <w:t>拍卖</w:t>
      </w:r>
      <w:r>
        <w:rPr>
          <w:rFonts w:hint="eastAsia" w:ascii="仿宋" w:hAnsi="Times New Roman" w:eastAsia="仿宋" w:cs="仿宋"/>
          <w:color w:val="auto"/>
          <w:sz w:val="32"/>
          <w:szCs w:val="32"/>
          <w:lang w:eastAsia="zh-CN"/>
        </w:rPr>
        <w:t>文件无异议，现</w:t>
      </w:r>
      <w:r>
        <w:rPr>
          <w:rFonts w:hint="eastAsia" w:ascii="仿宋" w:hAnsi="仿宋" w:eastAsia="仿宋" w:cs="仿宋"/>
          <w:sz w:val="32"/>
          <w:szCs w:val="32"/>
        </w:rPr>
        <w:t>就有关情况作如下承诺</w:t>
      </w:r>
      <w:r>
        <w:rPr>
          <w:rFonts w:hint="eastAsia" w:ascii="仿宋" w:eastAsia="仿宋" w:cs="仿宋"/>
          <w:color w:val="auto"/>
          <w:sz w:val="32"/>
          <w:szCs w:val="32"/>
          <w:lang w:eastAsia="zh-CN"/>
        </w:rPr>
        <w:t>：</w:t>
      </w:r>
    </w:p>
    <w:p w14:paraId="61F29D1C">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40" w:firstLineChars="200"/>
        <w:jc w:val="both"/>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lang w:val="en-US" w:eastAsia="zh-CN"/>
        </w:rPr>
        <w:t>1.</w:t>
      </w:r>
      <w:r>
        <w:rPr>
          <w:rFonts w:hint="eastAsia" w:ascii="仿宋" w:hAnsi="仿宋" w:eastAsia="仿宋" w:cs="仿宋"/>
          <w:sz w:val="32"/>
          <w:szCs w:val="32"/>
        </w:rPr>
        <w:t>本公司申请</w:t>
      </w:r>
      <w:r>
        <w:rPr>
          <w:rFonts w:hint="eastAsia" w:ascii="仿宋" w:hAnsi="仿宋" w:eastAsia="仿宋" w:cs="仿宋"/>
          <w:sz w:val="32"/>
          <w:szCs w:val="32"/>
          <w:lang w:eastAsia="zh-CN"/>
        </w:rPr>
        <w:t>竞买</w:t>
      </w:r>
      <w:r>
        <w:rPr>
          <w:rFonts w:hint="eastAsia" w:ascii="仿宋" w:hAnsi="仿宋" w:eastAsia="仿宋" w:cs="仿宋"/>
          <w:sz w:val="32"/>
          <w:szCs w:val="32"/>
        </w:rPr>
        <w:t>该项目，并接受该项目</w:t>
      </w:r>
      <w:r>
        <w:rPr>
          <w:rFonts w:hint="eastAsia" w:ascii="仿宋" w:hAnsi="仿宋" w:eastAsia="仿宋" w:cs="仿宋"/>
          <w:sz w:val="32"/>
          <w:szCs w:val="32"/>
          <w:lang w:eastAsia="zh-CN"/>
        </w:rPr>
        <w:t>拍卖公告</w:t>
      </w:r>
      <w:r>
        <w:rPr>
          <w:rFonts w:hint="eastAsia" w:ascii="仿宋" w:hAnsi="仿宋" w:eastAsia="仿宋" w:cs="仿宋"/>
          <w:sz w:val="32"/>
          <w:szCs w:val="32"/>
        </w:rPr>
        <w:t>信息所载的全部</w:t>
      </w:r>
      <w:r>
        <w:rPr>
          <w:rFonts w:hint="eastAsia" w:ascii="仿宋" w:hAnsi="仿宋" w:eastAsia="仿宋" w:cs="仿宋"/>
          <w:sz w:val="32"/>
          <w:szCs w:val="32"/>
          <w:lang w:eastAsia="zh-CN"/>
        </w:rPr>
        <w:t>竞买</w:t>
      </w:r>
      <w:r>
        <w:rPr>
          <w:rFonts w:hint="eastAsia" w:ascii="仿宋" w:hAnsi="仿宋" w:eastAsia="仿宋" w:cs="仿宋"/>
          <w:sz w:val="32"/>
          <w:szCs w:val="32"/>
        </w:rPr>
        <w:t>要求</w:t>
      </w:r>
      <w:r>
        <w:rPr>
          <w:rFonts w:hint="eastAsia" w:ascii="仿宋" w:hAnsi="仿宋" w:eastAsia="仿宋" w:cs="仿宋"/>
          <w:sz w:val="32"/>
          <w:szCs w:val="32"/>
          <w:lang w:eastAsia="zh-CN"/>
        </w:rPr>
        <w:t>；</w:t>
      </w:r>
    </w:p>
    <w:p w14:paraId="1ED0E760">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40" w:firstLineChars="200"/>
        <w:jc w:val="both"/>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lang w:val="en-US" w:eastAsia="zh-CN"/>
        </w:rPr>
        <w:t>2.</w:t>
      </w:r>
      <w:r>
        <w:rPr>
          <w:rFonts w:hint="eastAsia" w:ascii="仿宋" w:hAnsi="仿宋" w:eastAsia="仿宋" w:cs="仿宋"/>
          <w:sz w:val="32"/>
          <w:szCs w:val="32"/>
        </w:rPr>
        <w:t>本公司具有良好的财务状况、支付能力和商业信用，符合有关法律法规政策对受让方条件的规定</w:t>
      </w:r>
      <w:r>
        <w:rPr>
          <w:rFonts w:hint="eastAsia" w:ascii="仿宋" w:hAnsi="仿宋" w:eastAsia="仿宋" w:cs="仿宋"/>
          <w:sz w:val="32"/>
          <w:szCs w:val="32"/>
          <w:lang w:eastAsia="zh-CN"/>
        </w:rPr>
        <w:t>；</w:t>
      </w:r>
    </w:p>
    <w:p w14:paraId="5D9CF472">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40" w:firstLineChars="200"/>
        <w:jc w:val="both"/>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lang w:val="en-US" w:eastAsia="zh-CN"/>
        </w:rPr>
        <w:t>3.</w:t>
      </w:r>
      <w:r>
        <w:rPr>
          <w:rFonts w:hint="eastAsia" w:ascii="仿宋" w:hAnsi="仿宋" w:eastAsia="仿宋" w:cs="仿宋"/>
          <w:sz w:val="32"/>
          <w:szCs w:val="32"/>
        </w:rPr>
        <w:t>本公司如实填写</w:t>
      </w:r>
      <w:r>
        <w:rPr>
          <w:rFonts w:hint="eastAsia" w:ascii="仿宋" w:hAnsi="仿宋" w:eastAsia="仿宋" w:cs="仿宋"/>
          <w:sz w:val="32"/>
          <w:szCs w:val="32"/>
          <w:lang w:eastAsia="zh-CN"/>
        </w:rPr>
        <w:t>竞买</w:t>
      </w:r>
      <w:r>
        <w:rPr>
          <w:rFonts w:hint="eastAsia" w:ascii="仿宋" w:hAnsi="仿宋" w:eastAsia="仿宋" w:cs="仿宋"/>
          <w:sz w:val="32"/>
          <w:szCs w:val="32"/>
        </w:rPr>
        <w:t>申请资料并提交有关附件，并对以上材料及其内容的真实性、合法性、有效性、完整性承担责任</w:t>
      </w:r>
      <w:r>
        <w:rPr>
          <w:rFonts w:hint="eastAsia" w:ascii="仿宋" w:hAnsi="仿宋" w:eastAsia="仿宋" w:cs="仿宋"/>
          <w:sz w:val="32"/>
          <w:szCs w:val="32"/>
          <w:lang w:eastAsia="zh-CN"/>
        </w:rPr>
        <w:t>；</w:t>
      </w:r>
    </w:p>
    <w:p w14:paraId="6CE533E5">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40" w:firstLineChars="200"/>
        <w:jc w:val="both"/>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lang w:val="en-US" w:eastAsia="zh-CN"/>
        </w:rPr>
        <w:t>4.</w:t>
      </w:r>
      <w:r>
        <w:rPr>
          <w:rFonts w:hint="eastAsia" w:ascii="仿宋" w:hAnsi="仿宋" w:eastAsia="仿宋" w:cs="仿宋"/>
          <w:sz w:val="32"/>
          <w:szCs w:val="32"/>
        </w:rPr>
        <w:t>本公司</w:t>
      </w:r>
      <w:r>
        <w:rPr>
          <w:rFonts w:hint="eastAsia" w:ascii="仿宋" w:hAnsi="仿宋" w:eastAsia="仿宋" w:cs="仿宋"/>
          <w:sz w:val="32"/>
          <w:szCs w:val="32"/>
          <w:lang w:eastAsia="zh-CN"/>
        </w:rPr>
        <w:t>竞买</w:t>
      </w:r>
      <w:r>
        <w:rPr>
          <w:rFonts w:hint="eastAsia" w:ascii="仿宋" w:hAnsi="仿宋" w:eastAsia="仿宋" w:cs="仿宋"/>
          <w:sz w:val="32"/>
          <w:szCs w:val="32"/>
        </w:rPr>
        <w:t>申请系我方真实意愿，一经作出不予撤回或变更。我方将及时办理相关手续，配合接受资格审核，严格遵守有关交易规则</w:t>
      </w:r>
      <w:r>
        <w:rPr>
          <w:rFonts w:hint="eastAsia" w:ascii="仿宋" w:hAnsi="仿宋" w:eastAsia="仿宋" w:cs="仿宋"/>
          <w:sz w:val="32"/>
          <w:szCs w:val="32"/>
          <w:lang w:eastAsia="zh-CN"/>
        </w:rPr>
        <w:t>；</w:t>
      </w:r>
    </w:p>
    <w:p w14:paraId="61DE7CF9">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w:t>
      </w:r>
      <w:r>
        <w:rPr>
          <w:rFonts w:ascii="仿宋" w:eastAsia="仿宋" w:cs="仿宋_GB2312"/>
          <w:color w:val="auto"/>
          <w:sz w:val="32"/>
          <w:szCs w:val="32"/>
          <w:lang w:val="en-US" w:eastAsia="zh-CN"/>
        </w:rPr>
        <w:t>若</w:t>
      </w:r>
      <w:r>
        <w:rPr>
          <w:rFonts w:hint="eastAsia" w:ascii="仿宋" w:eastAsia="仿宋" w:cs="仿宋_GB2312"/>
          <w:color w:val="auto"/>
          <w:sz w:val="32"/>
          <w:szCs w:val="32"/>
          <w:lang w:val="en-US" w:eastAsia="zh-CN"/>
        </w:rPr>
        <w:t>我公司</w:t>
      </w:r>
      <w:r>
        <w:rPr>
          <w:rFonts w:ascii="仿宋" w:eastAsia="仿宋" w:cs="仿宋_GB2312"/>
          <w:color w:val="auto"/>
          <w:sz w:val="32"/>
          <w:szCs w:val="32"/>
          <w:lang w:val="en-US" w:eastAsia="zh-CN"/>
        </w:rPr>
        <w:t>成为</w:t>
      </w:r>
      <w:r>
        <w:rPr>
          <w:rFonts w:hint="eastAsia" w:ascii="仿宋" w:eastAsia="仿宋" w:cs="仿宋"/>
          <w:i w:val="0"/>
          <w:caps w:val="0"/>
          <w:smallCaps w:val="0"/>
          <w:color w:val="auto"/>
          <w:spacing w:val="0"/>
          <w:sz w:val="32"/>
          <w:szCs w:val="32"/>
        </w:rPr>
        <w:t>竞得人</w:t>
      </w:r>
      <w:r>
        <w:rPr>
          <w:rFonts w:ascii="仿宋" w:eastAsia="仿宋" w:cs="仿宋"/>
          <w:i w:val="0"/>
          <w:caps w:val="0"/>
          <w:smallCaps w:val="0"/>
          <w:color w:val="auto"/>
          <w:spacing w:val="0"/>
          <w:sz w:val="32"/>
          <w:szCs w:val="32"/>
        </w:rPr>
        <w:t>后</w:t>
      </w:r>
      <w:r>
        <w:rPr>
          <w:rFonts w:hint="eastAsia" w:ascii="仿宋" w:eastAsia="仿宋" w:cs="仿宋_GB2312"/>
          <w:color w:val="auto"/>
          <w:sz w:val="32"/>
          <w:szCs w:val="32"/>
          <w:lang w:val="en-US" w:eastAsia="zh-CN"/>
        </w:rPr>
        <w:t>签订《成交确认书》并按</w:t>
      </w:r>
      <w:r>
        <w:rPr>
          <w:rFonts w:hint="eastAsia" w:ascii="仿宋" w:eastAsia="仿宋" w:cs="仿宋"/>
          <w:i w:val="0"/>
          <w:caps w:val="0"/>
          <w:smallCaps w:val="0"/>
          <w:color w:val="auto"/>
          <w:spacing w:val="0"/>
          <w:sz w:val="32"/>
          <w:szCs w:val="32"/>
        </w:rPr>
        <w:t>约定期限签订《</w:t>
      </w:r>
      <w:r>
        <w:rPr>
          <w:rFonts w:hint="eastAsia" w:ascii="仿宋" w:eastAsia="仿宋" w:cs="仿宋"/>
          <w:i w:val="0"/>
          <w:caps w:val="0"/>
          <w:smallCaps w:val="0"/>
          <w:color w:val="auto"/>
          <w:spacing w:val="0"/>
          <w:sz w:val="32"/>
          <w:szCs w:val="32"/>
          <w:lang w:eastAsia="zh-CN"/>
        </w:rPr>
        <w:t>转让</w:t>
      </w:r>
      <w:r>
        <w:rPr>
          <w:rFonts w:hint="eastAsia" w:ascii="仿宋" w:hAnsi="Times New Roman" w:eastAsia="仿宋" w:cs="仿宋_GB2312"/>
          <w:color w:val="auto"/>
          <w:sz w:val="32"/>
          <w:szCs w:val="32"/>
          <w:lang w:val="en-US" w:eastAsia="zh-CN"/>
        </w:rPr>
        <w:t>合同</w:t>
      </w:r>
      <w:r>
        <w:rPr>
          <w:rFonts w:hint="eastAsia" w:ascii="仿宋" w:eastAsia="仿宋" w:cs="仿宋"/>
          <w:i w:val="0"/>
          <w:caps w:val="0"/>
          <w:smallCaps w:val="0"/>
          <w:color w:val="auto"/>
          <w:spacing w:val="0"/>
          <w:sz w:val="32"/>
          <w:szCs w:val="32"/>
        </w:rPr>
        <w:t>》</w:t>
      </w:r>
      <w:r>
        <w:rPr>
          <w:rFonts w:hint="eastAsia" w:ascii="仿宋" w:eastAsia="仿宋" w:cs="仿宋"/>
          <w:i w:val="0"/>
          <w:caps w:val="0"/>
          <w:smallCaps w:val="0"/>
          <w:color w:val="auto"/>
          <w:spacing w:val="0"/>
          <w:sz w:val="32"/>
          <w:szCs w:val="32"/>
          <w:lang w:eastAsia="zh-CN"/>
        </w:rPr>
        <w:t>、支付成交</w:t>
      </w:r>
      <w:r>
        <w:rPr>
          <w:rFonts w:hint="eastAsia" w:ascii="仿宋" w:eastAsia="仿宋" w:cs="仿宋"/>
          <w:i w:val="0"/>
          <w:caps w:val="0"/>
          <w:smallCaps w:val="0"/>
          <w:color w:val="auto"/>
          <w:spacing w:val="0"/>
          <w:sz w:val="32"/>
          <w:szCs w:val="32"/>
          <w:lang w:val="en-US" w:eastAsia="zh-CN"/>
        </w:rPr>
        <w:t>转让款</w:t>
      </w:r>
      <w:r>
        <w:rPr>
          <w:rFonts w:hint="eastAsia" w:ascii="仿宋" w:eastAsia="仿宋" w:cs="仿宋"/>
          <w:i w:val="0"/>
          <w:caps w:val="0"/>
          <w:smallCaps w:val="0"/>
          <w:color w:val="auto"/>
          <w:spacing w:val="0"/>
          <w:sz w:val="32"/>
          <w:szCs w:val="32"/>
          <w:lang w:eastAsia="zh-CN"/>
        </w:rPr>
        <w:t>、拍卖佣金；</w:t>
      </w:r>
    </w:p>
    <w:p w14:paraId="59186004">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40" w:firstLineChars="200"/>
        <w:jc w:val="both"/>
        <w:textAlignment w:val="auto"/>
        <w:outlineLvl w:val="9"/>
        <w:rPr>
          <w:rFonts w:hint="eastAsia" w:ascii="仿宋_GB2312" w:eastAsia="仿宋_GB2312"/>
          <w:sz w:val="30"/>
          <w:szCs w:val="30"/>
        </w:rPr>
      </w:pPr>
      <w:r>
        <w:rPr>
          <w:rFonts w:hint="eastAsia" w:ascii="仿宋" w:hAnsi="仿宋" w:eastAsia="仿宋" w:cs="仿宋"/>
          <w:sz w:val="32"/>
          <w:szCs w:val="32"/>
          <w:lang w:val="en-US" w:eastAsia="zh-CN"/>
        </w:rPr>
        <w:t>6.</w:t>
      </w:r>
      <w:r>
        <w:rPr>
          <w:rFonts w:hint="eastAsia" w:ascii="仿宋" w:hAnsi="仿宋" w:eastAsia="仿宋" w:cs="仿宋"/>
          <w:sz w:val="32"/>
          <w:szCs w:val="32"/>
        </w:rPr>
        <w:t>如本公司有违以上承诺，自行承担相关经济和法律责任</w:t>
      </w:r>
      <w:r>
        <w:rPr>
          <w:rFonts w:hint="eastAsia" w:ascii="仿宋" w:hAnsi="仿宋" w:eastAsia="仿宋" w:cs="仿宋"/>
          <w:sz w:val="32"/>
          <w:szCs w:val="32"/>
          <w:lang w:eastAsia="zh-CN"/>
        </w:rPr>
        <w:t>。</w:t>
      </w:r>
    </w:p>
    <w:p w14:paraId="734D9E65">
      <w:pPr>
        <w:keepNext w:val="0"/>
        <w:keepLines w:val="0"/>
        <w:pageBreakBefore w:val="0"/>
        <w:widowControl w:val="0"/>
        <w:kinsoku/>
        <w:wordWrap/>
        <w:overflowPunct/>
        <w:topLinePunct w:val="0"/>
        <w:autoSpaceDE/>
        <w:autoSpaceDN/>
        <w:bidi w:val="0"/>
        <w:adjustRightInd/>
        <w:snapToGrid/>
        <w:spacing w:line="500" w:lineRule="exact"/>
        <w:ind w:left="0" w:leftChars="0" w:firstLine="2739" w:firstLineChars="913"/>
        <w:textAlignment w:val="auto"/>
        <w:rPr>
          <w:rFonts w:hint="eastAsia" w:ascii="仿宋_GB2312" w:eastAsia="仿宋_GB2312"/>
          <w:sz w:val="30"/>
          <w:szCs w:val="30"/>
        </w:rPr>
      </w:pPr>
    </w:p>
    <w:p w14:paraId="6EF0D1C1">
      <w:pPr>
        <w:keepNext w:val="0"/>
        <w:keepLines w:val="0"/>
        <w:pageBreakBefore w:val="0"/>
        <w:widowControl w:val="0"/>
        <w:kinsoku/>
        <w:wordWrap/>
        <w:overflowPunct/>
        <w:topLinePunct w:val="0"/>
        <w:autoSpaceDE/>
        <w:autoSpaceDN/>
        <w:bidi w:val="0"/>
        <w:adjustRightInd/>
        <w:snapToGrid/>
        <w:spacing w:line="500" w:lineRule="exact"/>
        <w:ind w:left="0" w:leftChars="0" w:firstLine="2739" w:firstLineChars="913"/>
        <w:textAlignment w:val="auto"/>
        <w:rPr>
          <w:rFonts w:hint="eastAsia" w:ascii="仿宋_GB2312" w:eastAsia="仿宋_GB2312"/>
          <w:sz w:val="30"/>
          <w:szCs w:val="30"/>
        </w:rPr>
      </w:pPr>
    </w:p>
    <w:p w14:paraId="262EF729">
      <w:pPr>
        <w:keepNext w:val="0"/>
        <w:keepLines w:val="0"/>
        <w:pageBreakBefore w:val="0"/>
        <w:widowControl w:val="0"/>
        <w:kinsoku/>
        <w:wordWrap w:val="0"/>
        <w:overflowPunct/>
        <w:topLinePunct w:val="0"/>
        <w:autoSpaceDE/>
        <w:autoSpaceDN/>
        <w:bidi w:val="0"/>
        <w:adjustRightInd/>
        <w:snapToGrid/>
        <w:spacing w:line="500" w:lineRule="exact"/>
        <w:ind w:left="0" w:leftChars="0" w:right="0" w:rightChars="0" w:firstLine="640" w:firstLineChars="200"/>
        <w:jc w:val="right"/>
        <w:textAlignment w:val="auto"/>
        <w:outlineLvl w:val="9"/>
        <w:rPr>
          <w:rFonts w:hint="default" w:ascii="仿宋" w:hAnsi="Times New Roman" w:eastAsia="仿宋" w:cs="仿宋"/>
          <w:i w:val="0"/>
          <w:caps w:val="0"/>
          <w:smallCaps w:val="0"/>
          <w:color w:val="auto"/>
          <w:spacing w:val="0"/>
          <w:sz w:val="32"/>
          <w:szCs w:val="32"/>
          <w:lang w:val="en-US" w:eastAsia="zh-CN"/>
        </w:rPr>
      </w:pPr>
      <w:r>
        <w:rPr>
          <w:rFonts w:hint="eastAsia" w:ascii="仿宋" w:hAnsi="Times New Roman" w:eastAsia="仿宋" w:cs="仿宋"/>
          <w:i w:val="0"/>
          <w:caps w:val="0"/>
          <w:smallCaps w:val="0"/>
          <w:color w:val="auto"/>
          <w:spacing w:val="0"/>
          <w:sz w:val="32"/>
          <w:szCs w:val="32"/>
        </w:rPr>
        <w:t>承诺方（盖章）：</w:t>
      </w:r>
      <w:r>
        <w:rPr>
          <w:rFonts w:hint="eastAsia" w:ascii="仿宋" w:hAnsi="Times New Roman" w:eastAsia="仿宋" w:cs="仿宋"/>
          <w:i w:val="0"/>
          <w:caps w:val="0"/>
          <w:smallCaps w:val="0"/>
          <w:color w:val="auto"/>
          <w:spacing w:val="0"/>
          <w:sz w:val="32"/>
          <w:szCs w:val="32"/>
          <w:lang w:val="en-US" w:eastAsia="zh-CN"/>
        </w:rPr>
        <w:t xml:space="preserve">               </w:t>
      </w:r>
    </w:p>
    <w:p w14:paraId="77E2BE70">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40" w:firstLineChars="200"/>
        <w:jc w:val="right"/>
        <w:textAlignment w:val="auto"/>
        <w:outlineLvl w:val="9"/>
        <w:rPr>
          <w:rFonts w:hint="eastAsia" w:ascii="仿宋" w:hAnsi="Times New Roman" w:eastAsia="仿宋" w:cs="仿宋"/>
          <w:i w:val="0"/>
          <w:caps w:val="0"/>
          <w:smallCaps w:val="0"/>
          <w:color w:val="auto"/>
          <w:spacing w:val="0"/>
          <w:sz w:val="32"/>
          <w:szCs w:val="32"/>
          <w:lang w:val="en-US" w:eastAsia="zh-CN"/>
        </w:rPr>
      </w:pPr>
      <w:r>
        <w:rPr>
          <w:rFonts w:hint="eastAsia" w:ascii="仿宋" w:hAnsi="Times New Roman" w:eastAsia="仿宋" w:cs="仿宋"/>
          <w:i w:val="0"/>
          <w:caps w:val="0"/>
          <w:smallCaps w:val="0"/>
          <w:color w:val="auto"/>
          <w:spacing w:val="0"/>
          <w:sz w:val="32"/>
          <w:szCs w:val="32"/>
          <w:lang w:eastAsia="zh-CN"/>
        </w:rPr>
        <w:t>法定代表人（或承诺人）</w:t>
      </w:r>
      <w:r>
        <w:rPr>
          <w:rFonts w:hint="eastAsia" w:ascii="仿宋" w:hAnsi="Times New Roman" w:eastAsia="仿宋" w:cs="仿宋"/>
          <w:i w:val="0"/>
          <w:caps w:val="0"/>
          <w:smallCaps w:val="0"/>
          <w:color w:val="auto"/>
          <w:spacing w:val="0"/>
          <w:sz w:val="32"/>
          <w:szCs w:val="32"/>
          <w:lang w:val="en-US" w:eastAsia="zh-CN"/>
        </w:rPr>
        <w:t>（签章）：</w:t>
      </w:r>
    </w:p>
    <w:p w14:paraId="0B1978D6">
      <w:pPr>
        <w:keepNext w:val="0"/>
        <w:keepLines w:val="0"/>
        <w:pageBreakBefore w:val="0"/>
        <w:widowControl w:val="0"/>
        <w:kinsoku/>
        <w:wordWrap/>
        <w:overflowPunct/>
        <w:topLinePunct w:val="0"/>
        <w:autoSpaceDE/>
        <w:autoSpaceDN/>
        <w:bidi w:val="0"/>
        <w:adjustRightInd/>
        <w:snapToGrid/>
        <w:spacing w:line="500" w:lineRule="exact"/>
        <w:ind w:left="0" w:leftChars="0" w:right="945" w:rightChars="450" w:firstLine="640" w:firstLineChars="200"/>
        <w:jc w:val="right"/>
        <w:textAlignment w:val="auto"/>
        <w:outlineLvl w:val="9"/>
        <w:rPr>
          <w:rFonts w:hint="eastAsia" w:ascii="仿宋" w:hAnsi="Times New Roman" w:eastAsia="仿宋" w:cs="仿宋"/>
          <w:i w:val="0"/>
          <w:caps w:val="0"/>
          <w:smallCaps w:val="0"/>
          <w:color w:val="auto"/>
          <w:spacing w:val="0"/>
          <w:sz w:val="32"/>
          <w:szCs w:val="32"/>
        </w:rPr>
      </w:pPr>
      <w:r>
        <w:rPr>
          <w:rFonts w:hint="eastAsia" w:ascii="仿宋" w:hAnsi="Times New Roman" w:eastAsia="仿宋" w:cs="仿宋"/>
          <w:i w:val="0"/>
          <w:caps w:val="0"/>
          <w:smallCaps w:val="0"/>
          <w:color w:val="auto"/>
          <w:spacing w:val="0"/>
          <w:sz w:val="32"/>
          <w:szCs w:val="32"/>
        </w:rPr>
        <w:t>年</w:t>
      </w:r>
      <w:r>
        <w:rPr>
          <w:rFonts w:hint="eastAsia" w:ascii="仿宋" w:hAnsi="Times New Roman" w:eastAsia="仿宋" w:cs="仿宋"/>
          <w:i w:val="0"/>
          <w:caps w:val="0"/>
          <w:smallCaps w:val="0"/>
          <w:color w:val="auto"/>
          <w:spacing w:val="0"/>
          <w:sz w:val="32"/>
          <w:szCs w:val="32"/>
          <w:lang w:val="en-US" w:eastAsia="zh-CN"/>
        </w:rPr>
        <w:t xml:space="preserve">    </w:t>
      </w:r>
      <w:r>
        <w:rPr>
          <w:rFonts w:hint="eastAsia" w:ascii="仿宋" w:hAnsi="Times New Roman" w:eastAsia="仿宋" w:cs="仿宋"/>
          <w:i w:val="0"/>
          <w:caps w:val="0"/>
          <w:smallCaps w:val="0"/>
          <w:color w:val="auto"/>
          <w:spacing w:val="0"/>
          <w:sz w:val="32"/>
          <w:szCs w:val="32"/>
        </w:rPr>
        <w:t>月</w:t>
      </w:r>
      <w:r>
        <w:rPr>
          <w:rFonts w:hint="eastAsia" w:ascii="仿宋" w:hAnsi="Times New Roman" w:eastAsia="仿宋" w:cs="仿宋"/>
          <w:i w:val="0"/>
          <w:caps w:val="0"/>
          <w:smallCaps w:val="0"/>
          <w:color w:val="auto"/>
          <w:spacing w:val="0"/>
          <w:sz w:val="32"/>
          <w:szCs w:val="32"/>
          <w:lang w:val="en-US" w:eastAsia="zh-CN"/>
        </w:rPr>
        <w:t xml:space="preserve">    </w:t>
      </w:r>
      <w:r>
        <w:rPr>
          <w:rFonts w:hint="eastAsia" w:ascii="仿宋" w:hAnsi="Times New Roman" w:eastAsia="仿宋" w:cs="仿宋"/>
          <w:i w:val="0"/>
          <w:caps w:val="0"/>
          <w:smallCaps w:val="0"/>
          <w:color w:val="auto"/>
          <w:spacing w:val="0"/>
          <w:sz w:val="32"/>
          <w:szCs w:val="32"/>
        </w:rPr>
        <w:t>日</w:t>
      </w:r>
      <w:r>
        <w:rPr>
          <w:rFonts w:hint="eastAsia" w:ascii="仿宋" w:hAnsi="Times New Roman" w:eastAsia="仿宋" w:cs="仿宋"/>
          <w:i w:val="0"/>
          <w:caps w:val="0"/>
          <w:smallCaps w:val="0"/>
          <w:color w:val="auto"/>
          <w:spacing w:val="0"/>
          <w:sz w:val="32"/>
          <w:szCs w:val="32"/>
          <w:lang w:val="en-US" w:eastAsia="zh-CN"/>
        </w:rPr>
        <w:t xml:space="preserve">  </w:t>
      </w:r>
      <w:r>
        <w:rPr>
          <w:rFonts w:hint="eastAsia" w:ascii="仿宋" w:hAnsi="Times New Roman" w:eastAsia="仿宋" w:cs="仿宋"/>
          <w:i w:val="0"/>
          <w:caps w:val="0"/>
          <w:smallCaps w:val="0"/>
          <w:color w:val="auto"/>
          <w:spacing w:val="0"/>
          <w:sz w:val="32"/>
          <w:szCs w:val="32"/>
        </w:rPr>
        <w:t xml:space="preserve"> </w:t>
      </w:r>
      <w:r>
        <w:rPr>
          <w:rFonts w:hint="eastAsia" w:ascii="仿宋" w:hAnsi="Times New Roman" w:eastAsia="仿宋" w:cs="仿宋"/>
          <w:i w:val="0"/>
          <w:caps w:val="0"/>
          <w:smallCaps w:val="0"/>
          <w:color w:val="auto"/>
          <w:spacing w:val="0"/>
          <w:sz w:val="32"/>
          <w:szCs w:val="32"/>
          <w:lang w:val="en-US" w:eastAsia="zh-CN"/>
        </w:rPr>
        <w:t xml:space="preserve">     </w:t>
      </w:r>
      <w:r>
        <w:rPr>
          <w:rFonts w:hint="eastAsia" w:ascii="仿宋" w:hAnsi="Times New Roman" w:eastAsia="仿宋" w:cs="仿宋"/>
          <w:i w:val="0"/>
          <w:caps w:val="0"/>
          <w:smallCaps w:val="0"/>
          <w:color w:val="auto"/>
          <w:spacing w:val="0"/>
          <w:sz w:val="32"/>
          <w:szCs w:val="32"/>
        </w:rPr>
        <w:t xml:space="preserve"> </w:t>
      </w:r>
    </w:p>
    <w:p w14:paraId="06AEEB4D">
      <w:pPr>
        <w:pStyle w:val="2"/>
        <w:rPr>
          <w:rFonts w:hint="eastAsia"/>
          <w:lang w:val="en-US" w:eastAsia="zh-CN"/>
        </w:rPr>
      </w:pPr>
      <w:bookmarkStart w:id="2" w:name="_GoBack"/>
      <w:bookmarkEnd w:id="2"/>
    </w:p>
    <w:sectPr>
      <w:headerReference r:id="rId3" w:type="default"/>
      <w:footerReference r:id="rId4"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45EE2EA-34AA-43CE-B4F9-6C7ACF927BEB}"/>
  </w:font>
  <w:font w:name="Courier New">
    <w:panose1 w:val="02070309020205020404"/>
    <w:charset w:val="01"/>
    <w:family w:val="modern"/>
    <w:pitch w:val="default"/>
    <w:sig w:usb0="E0002EFF" w:usb1="C0007843" w:usb2="00000009" w:usb3="00000000" w:csb0="400001FF" w:csb1="FFFF0000"/>
    <w:embedRegular r:id="rId2" w:fontKey="{4EA6D21C-FDCA-4840-A5A1-486B4CF577C9}"/>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3" w:fontKey="{AB482206-1D37-4790-9FD0-817DFA1E565B}"/>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embedRegular r:id="rId4" w:fontKey="{6BEE8A7B-CED3-44FD-A921-F3168E97257C}"/>
  </w:font>
  <w:font w:name="方正小标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Arial Unicode MS">
    <w:altName w:val="宋体"/>
    <w:panose1 w:val="020B0604020202020204"/>
    <w:charset w:val="86"/>
    <w:family w:val="roman"/>
    <w:pitch w:val="default"/>
    <w:sig w:usb0="00000000" w:usb1="00000000" w:usb2="0000003F" w:usb3="00000000" w:csb0="603F01FF" w:csb1="FFFF0000"/>
  </w:font>
  <w:font w:name="方正黑体简体">
    <w:altName w:val="微软雅黑"/>
    <w:panose1 w:val="00000000000000000000"/>
    <w:charset w:val="86"/>
    <w:family w:val="auto"/>
    <w:pitch w:val="default"/>
    <w:sig w:usb0="00000000" w:usb1="00000000" w:usb2="00000000" w:usb3="00000000" w:csb0="00040000" w:csb1="00000000"/>
  </w:font>
  <w:font w:name="方正仿宋简体">
    <w:altName w:val="微软雅黑"/>
    <w:panose1 w:val="00000000000000000000"/>
    <w:charset w:val="86"/>
    <w:family w:val="auto"/>
    <w:pitch w:val="default"/>
    <w:sig w:usb0="00000000" w:usb1="00000000" w:usb2="00000012" w:usb3="00000000" w:csb0="00040001" w:csb1="00000000"/>
  </w:font>
  <w:font w:name="方正公文小标宋">
    <w:panose1 w:val="02000500000000000000"/>
    <w:charset w:val="86"/>
    <w:family w:val="auto"/>
    <w:pitch w:val="default"/>
    <w:sig w:usb0="A00002BF" w:usb1="38CF7CFA" w:usb2="00000016" w:usb3="00000000" w:csb0="00040001" w:csb1="00000000"/>
  </w:font>
  <w:font w:name="小标宋">
    <w:altName w:val="微软雅黑"/>
    <w:panose1 w:val="03000509000000000000"/>
    <w:charset w:val="86"/>
    <w:family w:val="auto"/>
    <w:pitch w:val="default"/>
    <w:sig w:usb0="00000000" w:usb1="00000000" w:usb2="00000000" w:usb3="00000000" w:csb0="00040000" w:csb1="00000000"/>
    <w:embedRegular r:id="rId5" w:fontKey="{88C2C6F0-4139-4EE4-98D5-7F60C4E421A6}"/>
  </w:font>
  <w:font w:name="方正小标宋简体">
    <w:panose1 w:val="02000000000000000000"/>
    <w:charset w:val="86"/>
    <w:family w:val="script"/>
    <w:pitch w:val="default"/>
    <w:sig w:usb0="00000001" w:usb1="08000000" w:usb2="00000000" w:usb3="00000000" w:csb0="00040000" w:csb1="00000000"/>
    <w:embedRegular r:id="rId6" w:fontKey="{7375A1D1-EA0D-41B0-908E-AC06EF0033E5}"/>
  </w:font>
  <w:font w:name="WPSEMBED105">
    <w:panose1 w:val="02010609030101010101"/>
    <w:charset w:val="86"/>
    <w:family w:val="auto"/>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56F038">
    <w:pPr>
      <w:pStyle w:val="11"/>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86611D1">
                          <w:pPr>
                            <w:pStyle w:val="11"/>
                          </w:pPr>
                          <w:r>
                            <w:t xml:space="preserve">第 </w:t>
                          </w:r>
                          <w:r>
                            <w:fldChar w:fldCharType="begin"/>
                          </w:r>
                          <w:r>
                            <w:instrText xml:space="preserve"> PAGE  \* MERGEFORMAT </w:instrText>
                          </w:r>
                          <w:r>
                            <w:fldChar w:fldCharType="separate"/>
                          </w:r>
                          <w:r>
                            <w:t>25</w:t>
                          </w:r>
                          <w:r>
                            <w:fldChar w:fldCharType="end"/>
                          </w:r>
                          <w:r>
                            <w:t xml:space="preserve"> 页 共 </w:t>
                          </w:r>
                          <w:r>
                            <w:fldChar w:fldCharType="begin"/>
                          </w:r>
                          <w:r>
                            <w:instrText xml:space="preserve"> NUMPAGES  \* MERGEFORMAT </w:instrText>
                          </w:r>
                          <w:r>
                            <w:fldChar w:fldCharType="separate"/>
                          </w:r>
                          <w:r>
                            <w:t>27</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SJGuwyAgAAYw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NIka7DICAABjBAAADgAAAAAAAAABACAAAAAfAQAAZHJzL2Uyb0RvYy54bWxQSwUG&#10;AAAAAAYABgBZAQAAwwUAAAAA&#10;">
              <v:fill on="f" focussize="0,0"/>
              <v:stroke on="f" weight="0.5pt"/>
              <v:imagedata o:title=""/>
              <o:lock v:ext="edit" aspectratio="f"/>
              <v:textbox inset="0mm,0mm,0mm,0mm" style="mso-fit-shape-to-text:t;">
                <w:txbxContent>
                  <w:p w14:paraId="486611D1">
                    <w:pPr>
                      <w:pStyle w:val="11"/>
                    </w:pPr>
                    <w:r>
                      <w:t xml:space="preserve">第 </w:t>
                    </w:r>
                    <w:r>
                      <w:fldChar w:fldCharType="begin"/>
                    </w:r>
                    <w:r>
                      <w:instrText xml:space="preserve"> PAGE  \* MERGEFORMAT </w:instrText>
                    </w:r>
                    <w:r>
                      <w:fldChar w:fldCharType="separate"/>
                    </w:r>
                    <w:r>
                      <w:t>25</w:t>
                    </w:r>
                    <w:r>
                      <w:fldChar w:fldCharType="end"/>
                    </w:r>
                    <w:r>
                      <w:t xml:space="preserve"> 页 共 </w:t>
                    </w:r>
                    <w:r>
                      <w:fldChar w:fldCharType="begin"/>
                    </w:r>
                    <w:r>
                      <w:instrText xml:space="preserve"> NUMPAGES  \* MERGEFORMAT </w:instrText>
                    </w:r>
                    <w:r>
                      <w:fldChar w:fldCharType="separate"/>
                    </w:r>
                    <w:r>
                      <w:t>27</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533F8B">
    <w:pPr>
      <w:pStyle w:val="1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943DA29"/>
    <w:multiLevelType w:val="singleLevel"/>
    <w:tmpl w:val="7943DA29"/>
    <w:lvl w:ilvl="0" w:tentative="0">
      <w:start w:val="1"/>
      <w:numFmt w:val="decimal"/>
      <w:pStyle w:val="9"/>
      <w:lvlText w:val="%1."/>
      <w:lvlJc w:val="left"/>
      <w:pPr>
        <w:tabs>
          <w:tab w:val="left" w:pos="2040"/>
        </w:tabs>
        <w:ind w:left="204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FhYTdjYmQwMzg1MDI0Y2E3NjNhMDgxN2I4NmNhNjgifQ=="/>
  </w:docVars>
  <w:rsids>
    <w:rsidRoot w:val="00F25CD7"/>
    <w:rsid w:val="001017D5"/>
    <w:rsid w:val="002630BB"/>
    <w:rsid w:val="00680095"/>
    <w:rsid w:val="00812CAF"/>
    <w:rsid w:val="009970C7"/>
    <w:rsid w:val="00A6705F"/>
    <w:rsid w:val="00A81D22"/>
    <w:rsid w:val="00A85652"/>
    <w:rsid w:val="00AA3CEC"/>
    <w:rsid w:val="00B13144"/>
    <w:rsid w:val="00F25CD7"/>
    <w:rsid w:val="00F81D2A"/>
    <w:rsid w:val="01066A48"/>
    <w:rsid w:val="010827C0"/>
    <w:rsid w:val="01154E42"/>
    <w:rsid w:val="0117225E"/>
    <w:rsid w:val="015B21EE"/>
    <w:rsid w:val="01EE17F8"/>
    <w:rsid w:val="021812A6"/>
    <w:rsid w:val="023A4BFB"/>
    <w:rsid w:val="025A07C2"/>
    <w:rsid w:val="025E5689"/>
    <w:rsid w:val="02C24BF1"/>
    <w:rsid w:val="03C63F56"/>
    <w:rsid w:val="04206073"/>
    <w:rsid w:val="04305EC4"/>
    <w:rsid w:val="046A46B1"/>
    <w:rsid w:val="048110D0"/>
    <w:rsid w:val="04EE5C44"/>
    <w:rsid w:val="050F6813"/>
    <w:rsid w:val="05933A9D"/>
    <w:rsid w:val="05976809"/>
    <w:rsid w:val="05C92AA2"/>
    <w:rsid w:val="05E964E3"/>
    <w:rsid w:val="05EB30C3"/>
    <w:rsid w:val="060519C4"/>
    <w:rsid w:val="0616772D"/>
    <w:rsid w:val="061D4AC0"/>
    <w:rsid w:val="06213BB7"/>
    <w:rsid w:val="06343E98"/>
    <w:rsid w:val="063B0749"/>
    <w:rsid w:val="063F4ED6"/>
    <w:rsid w:val="065D1431"/>
    <w:rsid w:val="06672C81"/>
    <w:rsid w:val="067F52D3"/>
    <w:rsid w:val="06B80D51"/>
    <w:rsid w:val="06F97E67"/>
    <w:rsid w:val="071874D5"/>
    <w:rsid w:val="07305C77"/>
    <w:rsid w:val="076444C8"/>
    <w:rsid w:val="07FE1DA0"/>
    <w:rsid w:val="08153F8A"/>
    <w:rsid w:val="08783C2B"/>
    <w:rsid w:val="0879136E"/>
    <w:rsid w:val="08CB596A"/>
    <w:rsid w:val="08D03180"/>
    <w:rsid w:val="09096FB3"/>
    <w:rsid w:val="091A6E51"/>
    <w:rsid w:val="091C14FF"/>
    <w:rsid w:val="09381DF7"/>
    <w:rsid w:val="0958005D"/>
    <w:rsid w:val="09631F69"/>
    <w:rsid w:val="09741BF2"/>
    <w:rsid w:val="09811362"/>
    <w:rsid w:val="09976155"/>
    <w:rsid w:val="09B74235"/>
    <w:rsid w:val="09EB2C7F"/>
    <w:rsid w:val="0A9071CD"/>
    <w:rsid w:val="0AC6153D"/>
    <w:rsid w:val="0B212DFC"/>
    <w:rsid w:val="0B260413"/>
    <w:rsid w:val="0C7B601A"/>
    <w:rsid w:val="0C835D8B"/>
    <w:rsid w:val="0C9E6625"/>
    <w:rsid w:val="0CA16E25"/>
    <w:rsid w:val="0CBD4BDC"/>
    <w:rsid w:val="0CD520F0"/>
    <w:rsid w:val="0CD67C16"/>
    <w:rsid w:val="0CE845A1"/>
    <w:rsid w:val="0D131A73"/>
    <w:rsid w:val="0D3D4867"/>
    <w:rsid w:val="0D7D6966"/>
    <w:rsid w:val="0D84748A"/>
    <w:rsid w:val="0D985869"/>
    <w:rsid w:val="0DA045B0"/>
    <w:rsid w:val="0DB735A4"/>
    <w:rsid w:val="0DE34399"/>
    <w:rsid w:val="0DFC18FF"/>
    <w:rsid w:val="0DFC545B"/>
    <w:rsid w:val="0E1F65D3"/>
    <w:rsid w:val="0E3435B3"/>
    <w:rsid w:val="0E532E33"/>
    <w:rsid w:val="0E680D42"/>
    <w:rsid w:val="0E6A2D0C"/>
    <w:rsid w:val="0E8A2A67"/>
    <w:rsid w:val="0EB7512D"/>
    <w:rsid w:val="0ECA37AB"/>
    <w:rsid w:val="0ECA4851"/>
    <w:rsid w:val="0EF50541"/>
    <w:rsid w:val="0F024196"/>
    <w:rsid w:val="0F9200B9"/>
    <w:rsid w:val="0FDF5B67"/>
    <w:rsid w:val="0FE6593A"/>
    <w:rsid w:val="0FEB39D9"/>
    <w:rsid w:val="100B5E29"/>
    <w:rsid w:val="10FE58C3"/>
    <w:rsid w:val="113969C6"/>
    <w:rsid w:val="114F7F97"/>
    <w:rsid w:val="11651569"/>
    <w:rsid w:val="11665A0D"/>
    <w:rsid w:val="11677BA5"/>
    <w:rsid w:val="11CA5287"/>
    <w:rsid w:val="11CC6638"/>
    <w:rsid w:val="11EE2737"/>
    <w:rsid w:val="127423E0"/>
    <w:rsid w:val="12810495"/>
    <w:rsid w:val="12E024D3"/>
    <w:rsid w:val="12FD0C7B"/>
    <w:rsid w:val="13272F7A"/>
    <w:rsid w:val="13313DF9"/>
    <w:rsid w:val="13547AE7"/>
    <w:rsid w:val="140E5EE8"/>
    <w:rsid w:val="142D26CF"/>
    <w:rsid w:val="142E3824"/>
    <w:rsid w:val="1473378B"/>
    <w:rsid w:val="14DC08D0"/>
    <w:rsid w:val="14DC75FE"/>
    <w:rsid w:val="14DD70DD"/>
    <w:rsid w:val="14DE58BA"/>
    <w:rsid w:val="150D2DE0"/>
    <w:rsid w:val="15437D2F"/>
    <w:rsid w:val="15656005"/>
    <w:rsid w:val="159B019E"/>
    <w:rsid w:val="15A51350"/>
    <w:rsid w:val="16794FF5"/>
    <w:rsid w:val="168B3820"/>
    <w:rsid w:val="168E1562"/>
    <w:rsid w:val="16AA0078"/>
    <w:rsid w:val="16AD3796"/>
    <w:rsid w:val="16F34217"/>
    <w:rsid w:val="16F4239A"/>
    <w:rsid w:val="1733381F"/>
    <w:rsid w:val="175B7696"/>
    <w:rsid w:val="179E5F3A"/>
    <w:rsid w:val="18252BBB"/>
    <w:rsid w:val="18C97001"/>
    <w:rsid w:val="18EC6A96"/>
    <w:rsid w:val="194505FE"/>
    <w:rsid w:val="19B372A4"/>
    <w:rsid w:val="19EA727E"/>
    <w:rsid w:val="1A03270D"/>
    <w:rsid w:val="1A06729A"/>
    <w:rsid w:val="1AB10FA2"/>
    <w:rsid w:val="1AC92B69"/>
    <w:rsid w:val="1B027E29"/>
    <w:rsid w:val="1B1464C1"/>
    <w:rsid w:val="1B41770D"/>
    <w:rsid w:val="1B5E3672"/>
    <w:rsid w:val="1B916077"/>
    <w:rsid w:val="1BC25F36"/>
    <w:rsid w:val="1BC577D4"/>
    <w:rsid w:val="1C104AB2"/>
    <w:rsid w:val="1C21295B"/>
    <w:rsid w:val="1C264AFA"/>
    <w:rsid w:val="1C3D55BC"/>
    <w:rsid w:val="1C3E30E2"/>
    <w:rsid w:val="1C5D7A0C"/>
    <w:rsid w:val="1C851B86"/>
    <w:rsid w:val="1C9F23A9"/>
    <w:rsid w:val="1CFE27E8"/>
    <w:rsid w:val="1D232A04"/>
    <w:rsid w:val="1D272737"/>
    <w:rsid w:val="1D2C3EF7"/>
    <w:rsid w:val="1D5015CB"/>
    <w:rsid w:val="1DA376A1"/>
    <w:rsid w:val="1DE25C88"/>
    <w:rsid w:val="1E107DB8"/>
    <w:rsid w:val="1E2E1F24"/>
    <w:rsid w:val="1E6A1572"/>
    <w:rsid w:val="1E71779F"/>
    <w:rsid w:val="1E8A3374"/>
    <w:rsid w:val="1EB4768C"/>
    <w:rsid w:val="1EBB6C6C"/>
    <w:rsid w:val="1EBD0C36"/>
    <w:rsid w:val="1EC21B57"/>
    <w:rsid w:val="1F085F91"/>
    <w:rsid w:val="1F602885"/>
    <w:rsid w:val="1FAA11BB"/>
    <w:rsid w:val="1FAD2960"/>
    <w:rsid w:val="1FB66096"/>
    <w:rsid w:val="20376408"/>
    <w:rsid w:val="20920EFC"/>
    <w:rsid w:val="20D85D6E"/>
    <w:rsid w:val="20FF5038"/>
    <w:rsid w:val="21481FF2"/>
    <w:rsid w:val="215E2ED8"/>
    <w:rsid w:val="216724D5"/>
    <w:rsid w:val="21FE13B0"/>
    <w:rsid w:val="22350AE4"/>
    <w:rsid w:val="22B17CE9"/>
    <w:rsid w:val="22C5667D"/>
    <w:rsid w:val="22D963E0"/>
    <w:rsid w:val="230211FF"/>
    <w:rsid w:val="230227A2"/>
    <w:rsid w:val="23480992"/>
    <w:rsid w:val="235002CB"/>
    <w:rsid w:val="23604D89"/>
    <w:rsid w:val="236B0C61"/>
    <w:rsid w:val="23830CDD"/>
    <w:rsid w:val="2389558B"/>
    <w:rsid w:val="23B13B03"/>
    <w:rsid w:val="23D42CAA"/>
    <w:rsid w:val="23E822B1"/>
    <w:rsid w:val="23F0560A"/>
    <w:rsid w:val="240F3CE2"/>
    <w:rsid w:val="24390D5F"/>
    <w:rsid w:val="24925A8E"/>
    <w:rsid w:val="253B59DB"/>
    <w:rsid w:val="255D79B7"/>
    <w:rsid w:val="25876DAC"/>
    <w:rsid w:val="258B55EA"/>
    <w:rsid w:val="258C1362"/>
    <w:rsid w:val="25901034"/>
    <w:rsid w:val="26235B86"/>
    <w:rsid w:val="263C4B36"/>
    <w:rsid w:val="26405AAC"/>
    <w:rsid w:val="264E1033"/>
    <w:rsid w:val="266E45B7"/>
    <w:rsid w:val="267B565F"/>
    <w:rsid w:val="26AA3DCE"/>
    <w:rsid w:val="26DC3C24"/>
    <w:rsid w:val="26DD4D02"/>
    <w:rsid w:val="27932534"/>
    <w:rsid w:val="27AC5CEC"/>
    <w:rsid w:val="27D03788"/>
    <w:rsid w:val="283650D9"/>
    <w:rsid w:val="285F2031"/>
    <w:rsid w:val="28610884"/>
    <w:rsid w:val="28A92701"/>
    <w:rsid w:val="28D56B7C"/>
    <w:rsid w:val="28DC7F0B"/>
    <w:rsid w:val="28DE6D64"/>
    <w:rsid w:val="290F56B7"/>
    <w:rsid w:val="296E737B"/>
    <w:rsid w:val="29E3027D"/>
    <w:rsid w:val="29F574D6"/>
    <w:rsid w:val="2A1118C9"/>
    <w:rsid w:val="2A786507"/>
    <w:rsid w:val="2A9036A3"/>
    <w:rsid w:val="2B3B04EE"/>
    <w:rsid w:val="2B560E48"/>
    <w:rsid w:val="2B7A2802"/>
    <w:rsid w:val="2BDD6E85"/>
    <w:rsid w:val="2BEB60AC"/>
    <w:rsid w:val="2C8F6502"/>
    <w:rsid w:val="2CA713E2"/>
    <w:rsid w:val="2CB5119F"/>
    <w:rsid w:val="2CCD473A"/>
    <w:rsid w:val="2D2D1503"/>
    <w:rsid w:val="2D426ED6"/>
    <w:rsid w:val="2D8C0151"/>
    <w:rsid w:val="2DEC2750"/>
    <w:rsid w:val="2EAD65D1"/>
    <w:rsid w:val="2EEB5C80"/>
    <w:rsid w:val="2EF2727F"/>
    <w:rsid w:val="2F120B2A"/>
    <w:rsid w:val="2F1F5FD6"/>
    <w:rsid w:val="2FAA7CE5"/>
    <w:rsid w:val="2FC60377"/>
    <w:rsid w:val="2FD923D7"/>
    <w:rsid w:val="2FF65D56"/>
    <w:rsid w:val="3007369B"/>
    <w:rsid w:val="30703D5A"/>
    <w:rsid w:val="307F3A14"/>
    <w:rsid w:val="30802D07"/>
    <w:rsid w:val="30886252"/>
    <w:rsid w:val="31291E9E"/>
    <w:rsid w:val="313A1C72"/>
    <w:rsid w:val="31496359"/>
    <w:rsid w:val="315F16D9"/>
    <w:rsid w:val="317C5736"/>
    <w:rsid w:val="317C672F"/>
    <w:rsid w:val="31A26400"/>
    <w:rsid w:val="31AF2660"/>
    <w:rsid w:val="31B82659"/>
    <w:rsid w:val="31B934DF"/>
    <w:rsid w:val="31EC0CDD"/>
    <w:rsid w:val="31F23DA9"/>
    <w:rsid w:val="32144BB9"/>
    <w:rsid w:val="326860E2"/>
    <w:rsid w:val="329F4483"/>
    <w:rsid w:val="32A1072C"/>
    <w:rsid w:val="32B029E9"/>
    <w:rsid w:val="32B2290A"/>
    <w:rsid w:val="32EE6A32"/>
    <w:rsid w:val="33375084"/>
    <w:rsid w:val="33716D16"/>
    <w:rsid w:val="337C30AF"/>
    <w:rsid w:val="33A03606"/>
    <w:rsid w:val="33BC1C52"/>
    <w:rsid w:val="33C70135"/>
    <w:rsid w:val="33DF18EF"/>
    <w:rsid w:val="33FE677E"/>
    <w:rsid w:val="346F0B7E"/>
    <w:rsid w:val="3479040D"/>
    <w:rsid w:val="34940730"/>
    <w:rsid w:val="352E1AEE"/>
    <w:rsid w:val="353335A8"/>
    <w:rsid w:val="356037D3"/>
    <w:rsid w:val="3598340C"/>
    <w:rsid w:val="359C5D54"/>
    <w:rsid w:val="35A22D90"/>
    <w:rsid w:val="35E75792"/>
    <w:rsid w:val="35F72B8D"/>
    <w:rsid w:val="361222DA"/>
    <w:rsid w:val="362872B0"/>
    <w:rsid w:val="36322082"/>
    <w:rsid w:val="363223E6"/>
    <w:rsid w:val="36533F02"/>
    <w:rsid w:val="36873BAC"/>
    <w:rsid w:val="36C56482"/>
    <w:rsid w:val="36FF1BFA"/>
    <w:rsid w:val="3711163C"/>
    <w:rsid w:val="371170C8"/>
    <w:rsid w:val="372238D5"/>
    <w:rsid w:val="37803142"/>
    <w:rsid w:val="37936580"/>
    <w:rsid w:val="37FB07C3"/>
    <w:rsid w:val="38235843"/>
    <w:rsid w:val="390B6DE3"/>
    <w:rsid w:val="392E6BD2"/>
    <w:rsid w:val="393771F9"/>
    <w:rsid w:val="398579C1"/>
    <w:rsid w:val="39E66E3B"/>
    <w:rsid w:val="3A0F785E"/>
    <w:rsid w:val="3A751F6D"/>
    <w:rsid w:val="3A810912"/>
    <w:rsid w:val="3ADD50BB"/>
    <w:rsid w:val="3B06492D"/>
    <w:rsid w:val="3B273268"/>
    <w:rsid w:val="3BA174BE"/>
    <w:rsid w:val="3BDF1600"/>
    <w:rsid w:val="3C710335"/>
    <w:rsid w:val="3C98442D"/>
    <w:rsid w:val="3CD605BC"/>
    <w:rsid w:val="3D171F98"/>
    <w:rsid w:val="3D2F4655"/>
    <w:rsid w:val="3D3879AE"/>
    <w:rsid w:val="3D646231"/>
    <w:rsid w:val="3D801355"/>
    <w:rsid w:val="3D90279B"/>
    <w:rsid w:val="3D987913"/>
    <w:rsid w:val="3DA819B8"/>
    <w:rsid w:val="3E946E66"/>
    <w:rsid w:val="3EE3321B"/>
    <w:rsid w:val="3EF274B6"/>
    <w:rsid w:val="3F03223E"/>
    <w:rsid w:val="3F1735F3"/>
    <w:rsid w:val="3F3360DA"/>
    <w:rsid w:val="3F3A688C"/>
    <w:rsid w:val="3F3B4770"/>
    <w:rsid w:val="3F5C78B4"/>
    <w:rsid w:val="3F644B9E"/>
    <w:rsid w:val="3F9C1418"/>
    <w:rsid w:val="3FC65745"/>
    <w:rsid w:val="400C2C55"/>
    <w:rsid w:val="400E7381"/>
    <w:rsid w:val="40215AC1"/>
    <w:rsid w:val="4025518E"/>
    <w:rsid w:val="403E05DF"/>
    <w:rsid w:val="40532D51"/>
    <w:rsid w:val="40E6526D"/>
    <w:rsid w:val="40EF4858"/>
    <w:rsid w:val="40F40090"/>
    <w:rsid w:val="40FE09B9"/>
    <w:rsid w:val="41063BED"/>
    <w:rsid w:val="417D0085"/>
    <w:rsid w:val="418534E3"/>
    <w:rsid w:val="41B8692B"/>
    <w:rsid w:val="41BB7D66"/>
    <w:rsid w:val="41CC6917"/>
    <w:rsid w:val="41F836BE"/>
    <w:rsid w:val="422A2122"/>
    <w:rsid w:val="42320077"/>
    <w:rsid w:val="4269060A"/>
    <w:rsid w:val="426E66F8"/>
    <w:rsid w:val="42817701"/>
    <w:rsid w:val="428A15BF"/>
    <w:rsid w:val="42925A0D"/>
    <w:rsid w:val="42B3580F"/>
    <w:rsid w:val="431111E7"/>
    <w:rsid w:val="434075BC"/>
    <w:rsid w:val="43686EBB"/>
    <w:rsid w:val="43860D47"/>
    <w:rsid w:val="442C1830"/>
    <w:rsid w:val="44511BFB"/>
    <w:rsid w:val="44896D41"/>
    <w:rsid w:val="44CA4F41"/>
    <w:rsid w:val="44FE3AFE"/>
    <w:rsid w:val="4541644A"/>
    <w:rsid w:val="4558476F"/>
    <w:rsid w:val="45917432"/>
    <w:rsid w:val="459E05CA"/>
    <w:rsid w:val="45E249B8"/>
    <w:rsid w:val="461E4E80"/>
    <w:rsid w:val="469F284C"/>
    <w:rsid w:val="46B856BC"/>
    <w:rsid w:val="46C67DD9"/>
    <w:rsid w:val="46C87FF5"/>
    <w:rsid w:val="46D86895"/>
    <w:rsid w:val="46F04E55"/>
    <w:rsid w:val="47460F19"/>
    <w:rsid w:val="47537C09"/>
    <w:rsid w:val="47C06F1E"/>
    <w:rsid w:val="480B5228"/>
    <w:rsid w:val="48111527"/>
    <w:rsid w:val="482D3655"/>
    <w:rsid w:val="484E6031"/>
    <w:rsid w:val="48505CB1"/>
    <w:rsid w:val="485E3715"/>
    <w:rsid w:val="48CC6D5E"/>
    <w:rsid w:val="492A064C"/>
    <w:rsid w:val="49E3326D"/>
    <w:rsid w:val="4A183041"/>
    <w:rsid w:val="4A396B13"/>
    <w:rsid w:val="4AC94CD8"/>
    <w:rsid w:val="4B0E1D4E"/>
    <w:rsid w:val="4B58121B"/>
    <w:rsid w:val="4B8966E2"/>
    <w:rsid w:val="4BED69DE"/>
    <w:rsid w:val="4C5665DE"/>
    <w:rsid w:val="4C657DA0"/>
    <w:rsid w:val="4C746529"/>
    <w:rsid w:val="4C763413"/>
    <w:rsid w:val="4C9A446B"/>
    <w:rsid w:val="4CA24E44"/>
    <w:rsid w:val="4CD243C2"/>
    <w:rsid w:val="4D1C3AC2"/>
    <w:rsid w:val="4D25636B"/>
    <w:rsid w:val="4D77007F"/>
    <w:rsid w:val="4D9F3131"/>
    <w:rsid w:val="4DA43A41"/>
    <w:rsid w:val="4DCC46AD"/>
    <w:rsid w:val="4DE03A03"/>
    <w:rsid w:val="4E053D77"/>
    <w:rsid w:val="4E432F92"/>
    <w:rsid w:val="4E89266D"/>
    <w:rsid w:val="4E8B0864"/>
    <w:rsid w:val="4EC15329"/>
    <w:rsid w:val="4ED34205"/>
    <w:rsid w:val="4ED676B8"/>
    <w:rsid w:val="4EE259CC"/>
    <w:rsid w:val="4F6C6E7A"/>
    <w:rsid w:val="4F840831"/>
    <w:rsid w:val="4F8B1BBF"/>
    <w:rsid w:val="4F8F441C"/>
    <w:rsid w:val="50593A6B"/>
    <w:rsid w:val="5088002F"/>
    <w:rsid w:val="50A11FE0"/>
    <w:rsid w:val="51595594"/>
    <w:rsid w:val="51713037"/>
    <w:rsid w:val="51736DAF"/>
    <w:rsid w:val="517A638F"/>
    <w:rsid w:val="51C36092"/>
    <w:rsid w:val="51C4585C"/>
    <w:rsid w:val="51C55D72"/>
    <w:rsid w:val="51D325C4"/>
    <w:rsid w:val="51D638C0"/>
    <w:rsid w:val="51FF4D3E"/>
    <w:rsid w:val="520C16C0"/>
    <w:rsid w:val="52642870"/>
    <w:rsid w:val="52720E14"/>
    <w:rsid w:val="527C7EE5"/>
    <w:rsid w:val="52CA0BF7"/>
    <w:rsid w:val="53282F28"/>
    <w:rsid w:val="532E1C4F"/>
    <w:rsid w:val="53A44BEF"/>
    <w:rsid w:val="53D012CF"/>
    <w:rsid w:val="53F642DD"/>
    <w:rsid w:val="54290784"/>
    <w:rsid w:val="54B5148C"/>
    <w:rsid w:val="551A3CA4"/>
    <w:rsid w:val="552A1194"/>
    <w:rsid w:val="55A80BC8"/>
    <w:rsid w:val="55F73864"/>
    <w:rsid w:val="565151E5"/>
    <w:rsid w:val="56550801"/>
    <w:rsid w:val="56835A2C"/>
    <w:rsid w:val="57272B15"/>
    <w:rsid w:val="575A7FD1"/>
    <w:rsid w:val="57805D82"/>
    <w:rsid w:val="57CB5299"/>
    <w:rsid w:val="57CB52FE"/>
    <w:rsid w:val="57EE53E1"/>
    <w:rsid w:val="582230D6"/>
    <w:rsid w:val="582A0916"/>
    <w:rsid w:val="58820BC4"/>
    <w:rsid w:val="589110F9"/>
    <w:rsid w:val="58B54BD5"/>
    <w:rsid w:val="58C3426C"/>
    <w:rsid w:val="58C81626"/>
    <w:rsid w:val="58D425E1"/>
    <w:rsid w:val="58DC7F4D"/>
    <w:rsid w:val="594A41F8"/>
    <w:rsid w:val="597863CB"/>
    <w:rsid w:val="59C70328"/>
    <w:rsid w:val="5A0C613E"/>
    <w:rsid w:val="5A1D4970"/>
    <w:rsid w:val="5AB21156"/>
    <w:rsid w:val="5AB67D0C"/>
    <w:rsid w:val="5AC8544A"/>
    <w:rsid w:val="5ADE585A"/>
    <w:rsid w:val="5ADF7242"/>
    <w:rsid w:val="5B27321E"/>
    <w:rsid w:val="5B2D7FCE"/>
    <w:rsid w:val="5B327475"/>
    <w:rsid w:val="5B5D7D2C"/>
    <w:rsid w:val="5B721720"/>
    <w:rsid w:val="5B957BEC"/>
    <w:rsid w:val="5BA83CAD"/>
    <w:rsid w:val="5BFB7CFF"/>
    <w:rsid w:val="5C0D1E93"/>
    <w:rsid w:val="5C1B782B"/>
    <w:rsid w:val="5C7B120D"/>
    <w:rsid w:val="5CBB07F7"/>
    <w:rsid w:val="5CD35A78"/>
    <w:rsid w:val="5CF8285E"/>
    <w:rsid w:val="5D3D2D67"/>
    <w:rsid w:val="5D7B3B96"/>
    <w:rsid w:val="5DB52A16"/>
    <w:rsid w:val="5DC12A2A"/>
    <w:rsid w:val="5DD77B14"/>
    <w:rsid w:val="5DE4136C"/>
    <w:rsid w:val="5E2C0A11"/>
    <w:rsid w:val="5E801731"/>
    <w:rsid w:val="5E81133B"/>
    <w:rsid w:val="5EB34C8F"/>
    <w:rsid w:val="5EDA046D"/>
    <w:rsid w:val="5F164BC9"/>
    <w:rsid w:val="5F597F1C"/>
    <w:rsid w:val="5F8E2D9E"/>
    <w:rsid w:val="5F930827"/>
    <w:rsid w:val="60C70EC5"/>
    <w:rsid w:val="613A3970"/>
    <w:rsid w:val="617C580C"/>
    <w:rsid w:val="61A84853"/>
    <w:rsid w:val="61AE1836"/>
    <w:rsid w:val="61DE0BB5"/>
    <w:rsid w:val="61ED04B8"/>
    <w:rsid w:val="6263077A"/>
    <w:rsid w:val="62780D32"/>
    <w:rsid w:val="62FA7330"/>
    <w:rsid w:val="63221DE5"/>
    <w:rsid w:val="633610B3"/>
    <w:rsid w:val="636447A9"/>
    <w:rsid w:val="63695E51"/>
    <w:rsid w:val="636A432D"/>
    <w:rsid w:val="6374344C"/>
    <w:rsid w:val="638D67F3"/>
    <w:rsid w:val="63B5357F"/>
    <w:rsid w:val="63FD51B0"/>
    <w:rsid w:val="63FD6F73"/>
    <w:rsid w:val="640475A6"/>
    <w:rsid w:val="64290F3B"/>
    <w:rsid w:val="64502B77"/>
    <w:rsid w:val="64B92960"/>
    <w:rsid w:val="6548383B"/>
    <w:rsid w:val="6550077C"/>
    <w:rsid w:val="65655A4A"/>
    <w:rsid w:val="6569254B"/>
    <w:rsid w:val="65A90AB0"/>
    <w:rsid w:val="65B23DE5"/>
    <w:rsid w:val="65C47781"/>
    <w:rsid w:val="65D12E7B"/>
    <w:rsid w:val="65DF280D"/>
    <w:rsid w:val="660F72D8"/>
    <w:rsid w:val="666715C3"/>
    <w:rsid w:val="66AA6977"/>
    <w:rsid w:val="67074C6F"/>
    <w:rsid w:val="670F2BED"/>
    <w:rsid w:val="671F29A5"/>
    <w:rsid w:val="6723175B"/>
    <w:rsid w:val="674F5770"/>
    <w:rsid w:val="675E7762"/>
    <w:rsid w:val="678E489F"/>
    <w:rsid w:val="67966EFB"/>
    <w:rsid w:val="67D87D9E"/>
    <w:rsid w:val="681F306F"/>
    <w:rsid w:val="68351F05"/>
    <w:rsid w:val="68556DB7"/>
    <w:rsid w:val="68C730A5"/>
    <w:rsid w:val="68EF377E"/>
    <w:rsid w:val="68F01F5C"/>
    <w:rsid w:val="693C131D"/>
    <w:rsid w:val="69564DAA"/>
    <w:rsid w:val="696E0130"/>
    <w:rsid w:val="69884B3C"/>
    <w:rsid w:val="69B01D77"/>
    <w:rsid w:val="69B526BD"/>
    <w:rsid w:val="69DA7573"/>
    <w:rsid w:val="69DB0E38"/>
    <w:rsid w:val="69F55E69"/>
    <w:rsid w:val="69FF245C"/>
    <w:rsid w:val="6A154A4F"/>
    <w:rsid w:val="6A2B2BC6"/>
    <w:rsid w:val="6A382CF7"/>
    <w:rsid w:val="6A3E1FC6"/>
    <w:rsid w:val="6A4B20C8"/>
    <w:rsid w:val="6A694D9B"/>
    <w:rsid w:val="6A71252F"/>
    <w:rsid w:val="6AAD0411"/>
    <w:rsid w:val="6B0B7174"/>
    <w:rsid w:val="6B3B0AA9"/>
    <w:rsid w:val="6B4649F7"/>
    <w:rsid w:val="6B784926"/>
    <w:rsid w:val="6BC06C3D"/>
    <w:rsid w:val="6BF1329A"/>
    <w:rsid w:val="6C150D37"/>
    <w:rsid w:val="6C446A58"/>
    <w:rsid w:val="6C523F2E"/>
    <w:rsid w:val="6C742DB3"/>
    <w:rsid w:val="6C9500C9"/>
    <w:rsid w:val="6CCD611B"/>
    <w:rsid w:val="6CF904F3"/>
    <w:rsid w:val="6D4F64CA"/>
    <w:rsid w:val="6D91148D"/>
    <w:rsid w:val="6DA36766"/>
    <w:rsid w:val="6DC517AD"/>
    <w:rsid w:val="6DD85532"/>
    <w:rsid w:val="6DE457F5"/>
    <w:rsid w:val="6E105C5A"/>
    <w:rsid w:val="6E270FD2"/>
    <w:rsid w:val="6E4B773F"/>
    <w:rsid w:val="6E511176"/>
    <w:rsid w:val="6E9028F6"/>
    <w:rsid w:val="6EA90767"/>
    <w:rsid w:val="6EB81E4D"/>
    <w:rsid w:val="6F082BBA"/>
    <w:rsid w:val="6F087AB3"/>
    <w:rsid w:val="6F174E77"/>
    <w:rsid w:val="6F2A26FC"/>
    <w:rsid w:val="6F2E5622"/>
    <w:rsid w:val="6F481423"/>
    <w:rsid w:val="6F571666"/>
    <w:rsid w:val="6F756270"/>
    <w:rsid w:val="6F9B4E77"/>
    <w:rsid w:val="6FD76F3A"/>
    <w:rsid w:val="701E2483"/>
    <w:rsid w:val="701E3F32"/>
    <w:rsid w:val="707055F4"/>
    <w:rsid w:val="70A64653"/>
    <w:rsid w:val="70DE203F"/>
    <w:rsid w:val="711517D9"/>
    <w:rsid w:val="717878C7"/>
    <w:rsid w:val="71BC1C54"/>
    <w:rsid w:val="71D40D4C"/>
    <w:rsid w:val="71E2790D"/>
    <w:rsid w:val="71F50183"/>
    <w:rsid w:val="7239648A"/>
    <w:rsid w:val="72BB1F0C"/>
    <w:rsid w:val="72E33128"/>
    <w:rsid w:val="7315161C"/>
    <w:rsid w:val="73823836"/>
    <w:rsid w:val="73A10265"/>
    <w:rsid w:val="74270B96"/>
    <w:rsid w:val="74767078"/>
    <w:rsid w:val="74806F69"/>
    <w:rsid w:val="748476C8"/>
    <w:rsid w:val="74BE7A92"/>
    <w:rsid w:val="74C55C2C"/>
    <w:rsid w:val="74D86DA5"/>
    <w:rsid w:val="74DD2744"/>
    <w:rsid w:val="75096F5F"/>
    <w:rsid w:val="750A2CD7"/>
    <w:rsid w:val="753A74C2"/>
    <w:rsid w:val="75476ABC"/>
    <w:rsid w:val="757F0D99"/>
    <w:rsid w:val="75FA2E9E"/>
    <w:rsid w:val="75FC6832"/>
    <w:rsid w:val="76496EC6"/>
    <w:rsid w:val="76AC25EB"/>
    <w:rsid w:val="76B16AD4"/>
    <w:rsid w:val="7730692C"/>
    <w:rsid w:val="775F730A"/>
    <w:rsid w:val="778D20C9"/>
    <w:rsid w:val="78917997"/>
    <w:rsid w:val="78AC47D1"/>
    <w:rsid w:val="78D05741"/>
    <w:rsid w:val="7927136E"/>
    <w:rsid w:val="79276269"/>
    <w:rsid w:val="7936053E"/>
    <w:rsid w:val="795238C5"/>
    <w:rsid w:val="796C5667"/>
    <w:rsid w:val="798B088A"/>
    <w:rsid w:val="79CA3C78"/>
    <w:rsid w:val="79D960C5"/>
    <w:rsid w:val="79F031FB"/>
    <w:rsid w:val="7A5779CE"/>
    <w:rsid w:val="7A702829"/>
    <w:rsid w:val="7B513611"/>
    <w:rsid w:val="7B6B6F24"/>
    <w:rsid w:val="7BD031E4"/>
    <w:rsid w:val="7C1167C1"/>
    <w:rsid w:val="7C2E374F"/>
    <w:rsid w:val="7C3E7E36"/>
    <w:rsid w:val="7C7249F2"/>
    <w:rsid w:val="7C7C3BB6"/>
    <w:rsid w:val="7C981D12"/>
    <w:rsid w:val="7C997E30"/>
    <w:rsid w:val="7CAB6A2C"/>
    <w:rsid w:val="7CCD4D16"/>
    <w:rsid w:val="7D101A1C"/>
    <w:rsid w:val="7D11554A"/>
    <w:rsid w:val="7D96066F"/>
    <w:rsid w:val="7E0611B8"/>
    <w:rsid w:val="7E2D0162"/>
    <w:rsid w:val="7E5F5EB7"/>
    <w:rsid w:val="7EA3162F"/>
    <w:rsid w:val="7EAD12A3"/>
    <w:rsid w:val="7EC4768C"/>
    <w:rsid w:val="7ECF1219"/>
    <w:rsid w:val="7ED256A7"/>
    <w:rsid w:val="7EEB3401"/>
    <w:rsid w:val="7EED5B43"/>
    <w:rsid w:val="7EFF7672"/>
    <w:rsid w:val="7F7F7F97"/>
    <w:rsid w:val="7FB77725"/>
    <w:rsid w:val="7FCA51EA"/>
    <w:rsid w:val="7FD30895"/>
    <w:rsid w:val="7FE071D0"/>
    <w:rsid w:val="7FEE56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9"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qFormat="1"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qFormat/>
    <w:uiPriority w:val="9"/>
    <w:pPr>
      <w:keepNext/>
      <w:keepLines/>
      <w:spacing w:before="340" w:after="330" w:line="578" w:lineRule="auto"/>
      <w:ind w:firstLine="640" w:firstLineChars="200"/>
      <w:outlineLvl w:val="0"/>
    </w:pPr>
    <w:rPr>
      <w:rFonts w:ascii="Calibri" w:hAnsi="Calibri" w:eastAsia="仿宋"/>
      <w:b/>
      <w:bCs/>
      <w:kern w:val="44"/>
      <w:sz w:val="44"/>
      <w:szCs w:val="44"/>
    </w:rPr>
  </w:style>
  <w:style w:type="paragraph" w:styleId="5">
    <w:name w:val="heading 4"/>
    <w:basedOn w:val="1"/>
    <w:next w:val="1"/>
    <w:semiHidden/>
    <w:unhideWhenUsed/>
    <w:qFormat/>
    <w:uiPriority w:val="9"/>
    <w:pPr>
      <w:keepNext/>
      <w:keepLines/>
      <w:spacing w:before="280" w:after="290" w:line="376" w:lineRule="auto"/>
      <w:outlineLvl w:val="3"/>
    </w:pPr>
    <w:rPr>
      <w:rFonts w:ascii="Cambria" w:hAnsi="Cambria"/>
      <w:b/>
      <w:bCs/>
      <w:sz w:val="28"/>
      <w:szCs w:val="28"/>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spacing w:line="360" w:lineRule="auto"/>
    </w:pPr>
    <w:rPr>
      <w:rFonts w:ascii="宋体" w:hAnsi="宋体"/>
      <w:sz w:val="24"/>
    </w:rPr>
  </w:style>
  <w:style w:type="paragraph" w:customStyle="1" w:styleId="3">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styleId="6">
    <w:name w:val="index 8"/>
    <w:basedOn w:val="1"/>
    <w:next w:val="1"/>
    <w:qFormat/>
    <w:uiPriority w:val="0"/>
    <w:pPr>
      <w:ind w:left="2940"/>
    </w:pPr>
  </w:style>
  <w:style w:type="paragraph" w:styleId="7">
    <w:name w:val="Body Text Indent"/>
    <w:basedOn w:val="1"/>
    <w:qFormat/>
    <w:uiPriority w:val="0"/>
    <w:pPr>
      <w:spacing w:line="520" w:lineRule="exact"/>
      <w:ind w:firstLine="600" w:firstLineChars="200"/>
    </w:pPr>
    <w:rPr>
      <w:rFonts w:ascii="仿宋_GB2312" w:eastAsia="仿宋_GB2312"/>
      <w:sz w:val="30"/>
    </w:rPr>
  </w:style>
  <w:style w:type="paragraph" w:styleId="8">
    <w:name w:val="Plain Text"/>
    <w:basedOn w:val="1"/>
    <w:next w:val="9"/>
    <w:qFormat/>
    <w:uiPriority w:val="0"/>
    <w:rPr>
      <w:rFonts w:ascii="宋体" w:hAnsi="Courier New" w:cs="Courier New"/>
      <w:szCs w:val="21"/>
    </w:rPr>
  </w:style>
  <w:style w:type="paragraph" w:styleId="9">
    <w:name w:val="List Number 5"/>
    <w:basedOn w:val="1"/>
    <w:qFormat/>
    <w:uiPriority w:val="0"/>
    <w:pPr>
      <w:numPr>
        <w:ilvl w:val="0"/>
        <w:numId w:val="1"/>
      </w:numPr>
    </w:pPr>
  </w:style>
  <w:style w:type="paragraph" w:styleId="10">
    <w:name w:val="Balloon Text"/>
    <w:basedOn w:val="1"/>
    <w:link w:val="30"/>
    <w:qFormat/>
    <w:uiPriority w:val="0"/>
    <w:rPr>
      <w:sz w:val="18"/>
      <w:szCs w:val="18"/>
    </w:rPr>
  </w:style>
  <w:style w:type="paragraph" w:styleId="11">
    <w:name w:val="footer"/>
    <w:basedOn w:val="1"/>
    <w:qFormat/>
    <w:uiPriority w:val="0"/>
    <w:pPr>
      <w:tabs>
        <w:tab w:val="center" w:pos="4153"/>
        <w:tab w:val="right" w:pos="8306"/>
      </w:tabs>
      <w:snapToGrid w:val="0"/>
      <w:jc w:val="left"/>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3">
    <w:name w:val="toc 1"/>
    <w:basedOn w:val="1"/>
    <w:next w:val="1"/>
    <w:qFormat/>
    <w:uiPriority w:val="0"/>
  </w:style>
  <w:style w:type="paragraph" w:styleId="14">
    <w:name w:val="List"/>
    <w:basedOn w:val="1"/>
    <w:unhideWhenUsed/>
    <w:qFormat/>
    <w:uiPriority w:val="0"/>
    <w:pPr>
      <w:ind w:left="200" w:hanging="200" w:hangingChars="200"/>
      <w:contextualSpacing/>
    </w:pPr>
    <w:rPr>
      <w:rFonts w:ascii="Times New Roman" w:hAnsi="Times New Roman" w:eastAsia="宋体"/>
      <w:sz w:val="20"/>
      <w:szCs w:val="20"/>
    </w:rPr>
  </w:style>
  <w:style w:type="paragraph" w:styleId="15">
    <w:name w:val="Normal (Web)"/>
    <w:basedOn w:val="1"/>
    <w:qFormat/>
    <w:uiPriority w:val="0"/>
    <w:pPr>
      <w:spacing w:beforeAutospacing="1" w:afterAutospacing="1"/>
      <w:jc w:val="left"/>
    </w:pPr>
    <w:rPr>
      <w:rFonts w:cs="Times New Roman"/>
      <w:kern w:val="0"/>
      <w:sz w:val="24"/>
    </w:rPr>
  </w:style>
  <w:style w:type="paragraph" w:styleId="16">
    <w:name w:val="Body Text First Indent"/>
    <w:basedOn w:val="2"/>
    <w:qFormat/>
    <w:uiPriority w:val="0"/>
    <w:pPr>
      <w:spacing w:after="120" w:afterLines="0" w:line="240" w:lineRule="auto"/>
      <w:ind w:firstLine="420" w:firstLineChars="100"/>
    </w:pPr>
    <w:rPr>
      <w:rFonts w:ascii="Times New Roman" w:hAnsi="Times New Roman"/>
      <w:sz w:val="21"/>
    </w:rPr>
  </w:style>
  <w:style w:type="paragraph" w:styleId="17">
    <w:name w:val="Body Text First Indent 2"/>
    <w:basedOn w:val="7"/>
    <w:next w:val="8"/>
    <w:qFormat/>
    <w:uiPriority w:val="0"/>
    <w:pPr>
      <w:spacing w:line="240" w:lineRule="auto"/>
      <w:ind w:firstLine="420"/>
    </w:pPr>
    <w:rPr>
      <w:sz w:val="21"/>
    </w:r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basedOn w:val="20"/>
    <w:qFormat/>
    <w:uiPriority w:val="0"/>
    <w:rPr>
      <w:b/>
    </w:rPr>
  </w:style>
  <w:style w:type="character" w:styleId="22">
    <w:name w:val="Hyperlink"/>
    <w:basedOn w:val="20"/>
    <w:qFormat/>
    <w:uiPriority w:val="0"/>
    <w:rPr>
      <w:color w:val="0000FF"/>
      <w:u w:val="single"/>
    </w:rPr>
  </w:style>
  <w:style w:type="paragraph" w:customStyle="1" w:styleId="23">
    <w:name w:val="K正文"/>
    <w:basedOn w:val="1"/>
    <w:qFormat/>
    <w:uiPriority w:val="0"/>
  </w:style>
  <w:style w:type="paragraph" w:customStyle="1" w:styleId="24">
    <w:name w:val="样式 普通(网站) + 方正小标宋_GBK 小二 黑色 居中"/>
    <w:next w:val="25"/>
    <w:qFormat/>
    <w:uiPriority w:val="0"/>
    <w:pPr>
      <w:widowControl w:val="0"/>
      <w:spacing w:before="240" w:after="60"/>
      <w:ind w:left="-50" w:leftChars="-50" w:right="-50" w:rightChars="-50"/>
      <w:jc w:val="center"/>
      <w:outlineLvl w:val="0"/>
    </w:pPr>
    <w:rPr>
      <w:rFonts w:ascii="方正小标宋_GBK" w:hAnsi="Times New Roman" w:eastAsia="方正小标宋_GBK" w:cs="Arial"/>
      <w:b/>
      <w:bCs/>
      <w:color w:val="000000"/>
      <w:kern w:val="2"/>
      <w:sz w:val="36"/>
      <w:lang w:val="en-US" w:eastAsia="zh-CN" w:bidi="ar-SA"/>
    </w:rPr>
  </w:style>
  <w:style w:type="paragraph" w:customStyle="1" w:styleId="25">
    <w:name w:val="正文 A"/>
    <w:next w:val="6"/>
    <w:qFormat/>
    <w:uiPriority w:val="0"/>
    <w:pPr>
      <w:widowControl w:val="0"/>
      <w:jc w:val="both"/>
    </w:pPr>
    <w:rPr>
      <w:rFonts w:ascii="Calibri" w:hAnsi="Calibri" w:eastAsia="Arial Unicode MS" w:cs="Arial Unicode MS"/>
      <w:color w:val="000000"/>
      <w:kern w:val="2"/>
      <w:sz w:val="21"/>
      <w:szCs w:val="21"/>
      <w:lang w:val="en-US" w:eastAsia="zh-CN" w:bidi="ar-SA"/>
    </w:rPr>
  </w:style>
  <w:style w:type="paragraph" w:customStyle="1" w:styleId="26">
    <w:name w:val="BodyText1I2"/>
    <w:basedOn w:val="27"/>
    <w:qFormat/>
    <w:uiPriority w:val="0"/>
    <w:pPr>
      <w:ind w:firstLine="420" w:firstLineChars="200"/>
    </w:pPr>
  </w:style>
  <w:style w:type="paragraph" w:customStyle="1" w:styleId="27">
    <w:name w:val="BodyTextIndent"/>
    <w:basedOn w:val="1"/>
    <w:qFormat/>
    <w:uiPriority w:val="0"/>
    <w:pPr>
      <w:spacing w:after="120"/>
      <w:ind w:left="420" w:leftChars="200"/>
      <w:textAlignment w:val="baseline"/>
    </w:pPr>
  </w:style>
  <w:style w:type="paragraph" w:customStyle="1" w:styleId="28">
    <w:name w:val="表格"/>
    <w:basedOn w:val="1"/>
    <w:qFormat/>
    <w:uiPriority w:val="0"/>
    <w:pPr>
      <w:adjustRightInd w:val="0"/>
      <w:snapToGrid w:val="0"/>
      <w:spacing w:line="0" w:lineRule="atLeast"/>
      <w:jc w:val="center"/>
    </w:pPr>
    <w:rPr>
      <w:rFonts w:eastAsia="宋体" w:cs="宋体"/>
      <w:color w:val="000000"/>
      <w:sz w:val="24"/>
    </w:rPr>
  </w:style>
  <w:style w:type="paragraph" w:customStyle="1" w:styleId="29">
    <w:name w:val="WPSOffice手动目录 1"/>
    <w:qFormat/>
    <w:uiPriority w:val="0"/>
    <w:rPr>
      <w:rFonts w:ascii="Times New Roman" w:hAnsi="Times New Roman" w:eastAsia="宋体" w:cs="Times New Roman"/>
      <w:lang w:val="en-US" w:eastAsia="zh-CN" w:bidi="ar-SA"/>
    </w:rPr>
  </w:style>
  <w:style w:type="character" w:customStyle="1" w:styleId="30">
    <w:name w:val="批注框文本 字符"/>
    <w:basedOn w:val="20"/>
    <w:link w:val="10"/>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7982</Words>
  <Characters>8654</Characters>
  <Lines>90</Lines>
  <Paragraphs>25</Paragraphs>
  <TotalTime>105</TotalTime>
  <ScaleCrop>false</ScaleCrop>
  <LinksUpToDate>false</LinksUpToDate>
  <CharactersWithSpaces>9122</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2023-07-25T15:10:00Z</dcterms:created>
  <dc:creator>Y。</dc:creator>
  <cp:lastModifiedBy>务实</cp:lastModifiedBy>
  <dcterms:modified xsi:type="dcterms:W3CDTF">2025-11-17T07:12:47Z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AA62DD014DAF4DE5971DC895B14D126E_13</vt:lpwstr>
  </property>
  <property fmtid="{D5CDD505-2E9C-101B-9397-08002B2CF9AE}" pid="4" name="KSOTemplateDocerSaveRecord">
    <vt:lpwstr>eyJoZGlkIjoiZTc3NThjYmUwMDFjOTU0MDc0NTBjZmZmMjk1NDAyOTEiLCJ1c2VySWQiOiIyNjcwNDY3ODcifQ==</vt:lpwstr>
  </property>
</Properties>
</file>