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F754E">
      <w:pPr>
        <w:pStyle w:val="2"/>
        <w:numPr>
          <w:ilvl w:val="0"/>
          <w:numId w:val="0"/>
        </w:numPr>
        <w:bidi w:val="0"/>
        <w:ind w:left="-425" w:leftChars="0"/>
        <w:jc w:val="center"/>
        <w:rPr>
          <w:rFonts w:hint="default"/>
          <w:sz w:val="52"/>
          <w:szCs w:val="56"/>
          <w:lang w:val="en-US" w:eastAsia="zh-CN"/>
        </w:rPr>
      </w:pPr>
      <w:r>
        <w:rPr>
          <w:rFonts w:hint="eastAsia"/>
          <w:sz w:val="52"/>
          <w:szCs w:val="56"/>
          <w:lang w:val="en-US" w:eastAsia="zh-CN"/>
        </w:rPr>
        <w:t>已注册供应商登录系统操作说明</w:t>
      </w:r>
    </w:p>
    <w:p w14:paraId="1EC7643D">
      <w:pPr>
        <w:pStyle w:val="2"/>
        <w:bidi w:val="0"/>
      </w:pPr>
      <w:r>
        <w:rPr>
          <w:rFonts w:hint="eastAsia"/>
          <w:lang w:val="en-US" w:eastAsia="zh-CN"/>
        </w:rPr>
        <w:t>历史</w:t>
      </w:r>
      <w:r>
        <w:rPr>
          <w:rFonts w:hint="eastAsia"/>
        </w:rPr>
        <w:t>供应商</w:t>
      </w:r>
      <w:r>
        <w:rPr>
          <w:rFonts w:hint="eastAsia"/>
          <w:lang w:val="en-US" w:eastAsia="zh-CN"/>
        </w:rPr>
        <w:t>登录供应链平台</w:t>
      </w:r>
    </w:p>
    <w:p w14:paraId="1296552D">
      <w:pPr>
        <w:pStyle w:val="20"/>
        <w:numPr>
          <w:ilvl w:val="0"/>
          <w:numId w:val="5"/>
        </w:numPr>
        <w:spacing w:line="300" w:lineRule="auto"/>
        <w:ind w:left="0" w:firstLine="0" w:firstLineChars="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业务说明</w:t>
      </w:r>
    </w:p>
    <w:p w14:paraId="4739C482">
      <w:pPr>
        <w:ind w:left="420" w:firstLine="0" w:firstLineChars="0"/>
        <w:rPr>
          <w:rFonts w:hint="eastAsia" w:ascii="微软雅黑" w:hAnsi="微软雅黑" w:eastAsia="微软雅黑"/>
          <w:lang w:val="en-US" w:eastAsia="zh-CN"/>
        </w:rPr>
      </w:pPr>
      <w:r>
        <w:rPr>
          <w:rFonts w:hint="eastAsia" w:ascii="微软雅黑" w:hAnsi="微软雅黑" w:eastAsia="微软雅黑"/>
          <w:lang w:val="en-US" w:eastAsia="zh-CN"/>
        </w:rPr>
        <w:t>老</w:t>
      </w:r>
      <w:r>
        <w:rPr>
          <w:rFonts w:hint="eastAsia" w:ascii="微软雅黑" w:hAnsi="微软雅黑" w:eastAsia="微软雅黑"/>
        </w:rPr>
        <w:t>供应商</w:t>
      </w:r>
      <w:r>
        <w:rPr>
          <w:rFonts w:hint="eastAsia" w:ascii="微软雅黑" w:hAnsi="微软雅黑" w:eastAsia="微软雅黑"/>
          <w:lang w:val="en-US" w:eastAsia="zh-CN"/>
        </w:rPr>
        <w:t>平台登录，进行业务操作</w:t>
      </w:r>
      <w:r>
        <w:rPr>
          <w:rFonts w:hint="eastAsia" w:ascii="微软雅黑" w:hAnsi="微软雅黑" w:eastAsia="微软雅黑"/>
        </w:rPr>
        <w:t>。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登录及注册链接</w:t>
      </w:r>
      <w:r>
        <w:rPr>
          <w:rFonts w:hint="eastAsia" w:ascii="微软雅黑" w:hAnsi="微软雅黑" w:eastAsia="微软雅黑"/>
          <w:lang w:val="en-US" w:eastAsia="zh-CN"/>
        </w:rPr>
        <w:t>：</w:t>
      </w:r>
    </w:p>
    <w:p w14:paraId="11A2ECA3">
      <w:pPr>
        <w:ind w:left="420" w:firstLine="0" w:firstLineChars="0"/>
        <w:rPr>
          <w:rFonts w:hint="default" w:ascii="微软雅黑" w:hAnsi="微软雅黑" w:eastAsia="微软雅黑"/>
          <w:lang w:val="en-US" w:eastAsia="zh-CN"/>
        </w:rPr>
      </w:pPr>
      <w:r>
        <w:rPr>
          <w:rFonts w:hint="default" w:ascii="微软雅黑" w:hAnsi="微软雅黑" w:eastAsia="微软雅黑"/>
          <w:lang w:val="en-US" w:eastAsia="zh-CN"/>
        </w:rPr>
        <w:t>https://xkgroup.kdcloud.com/isv/q5m9/dist/srmportal.html?userId=guest&amp;accountId=2066845847806639104&amp;needReset=true#/index</w:t>
      </w:r>
    </w:p>
    <w:p w14:paraId="7B78C190">
      <w:pPr>
        <w:pStyle w:val="20"/>
        <w:numPr>
          <w:ilvl w:val="0"/>
          <w:numId w:val="6"/>
        </w:numPr>
        <w:spacing w:line="300" w:lineRule="auto"/>
        <w:ind w:firstLineChars="0"/>
        <w:rPr>
          <w:rFonts w:ascii="微软雅黑" w:hAnsi="微软雅黑" w:eastAsia="微软雅黑"/>
          <w:color w:val="000000"/>
        </w:rPr>
      </w:pPr>
      <w:r>
        <w:rPr>
          <w:rFonts w:hint="eastAsia" w:ascii="微软雅黑" w:hAnsi="微软雅黑" w:eastAsia="微软雅黑"/>
        </w:rPr>
        <w:t>操作路径</w:t>
      </w:r>
    </w:p>
    <w:p w14:paraId="6E41E750">
      <w:pPr>
        <w:pStyle w:val="20"/>
        <w:numPr>
          <w:ilvl w:val="0"/>
          <w:numId w:val="7"/>
        </w:numPr>
        <w:spacing w:line="300" w:lineRule="auto"/>
        <w:ind w:left="420" w:firstLine="0" w:firstLineChars="0"/>
        <w:rPr>
          <w:rFonts w:hint="eastAsia" w:ascii="微软雅黑" w:hAnsi="微软雅黑" w:eastAsia="微软雅黑"/>
          <w:color w:val="000000"/>
          <w:lang w:val="en-US" w:eastAsia="zh-CN"/>
        </w:rPr>
      </w:pPr>
      <w:r>
        <w:rPr>
          <w:rFonts w:hint="eastAsia" w:ascii="微软雅黑" w:hAnsi="微软雅黑" w:eastAsia="微软雅黑"/>
          <w:color w:val="000000"/>
          <w:lang w:val="en-US" w:eastAsia="zh-CN"/>
        </w:rPr>
        <w:t>提供①供应商名称；②系统登录用户=手机号；③供应商联系人信息 至新矿集团供应链平台运维人员。</w:t>
      </w:r>
    </w:p>
    <w:p w14:paraId="3525212E">
      <w:pPr>
        <w:pStyle w:val="20"/>
        <w:numPr>
          <w:ilvl w:val="0"/>
          <w:numId w:val="7"/>
        </w:numPr>
        <w:spacing w:line="300" w:lineRule="auto"/>
        <w:ind w:left="420" w:firstLine="0" w:firstLineChars="0"/>
        <w:rPr>
          <w:rFonts w:hint="eastAsia" w:ascii="微软雅黑" w:hAnsi="微软雅黑" w:eastAsia="微软雅黑"/>
          <w:color w:val="000000"/>
          <w:lang w:val="en-US" w:eastAsia="zh-CN"/>
        </w:rPr>
      </w:pPr>
      <w:r>
        <w:rPr>
          <w:rFonts w:hint="eastAsia" w:ascii="微软雅黑" w:hAnsi="微软雅黑" w:eastAsia="微软雅黑"/>
          <w:color w:val="000000"/>
          <w:lang w:val="en-US" w:eastAsia="zh-CN"/>
        </w:rPr>
        <w:t>点击登录——输入用户及密码。</w:t>
      </w:r>
      <w:r>
        <w:rPr>
          <w:rFonts w:hint="eastAsia" w:ascii="微软雅黑" w:hAnsi="微软雅黑" w:eastAsia="微软雅黑" w:cs="Verdana"/>
          <w:b w:val="0"/>
          <w:bCs w:val="0"/>
          <w:kern w:val="2"/>
          <w:sz w:val="21"/>
          <w:szCs w:val="21"/>
          <w:lang w:val="en-US" w:eastAsia="zh-CN" w:bidi="ar-SA"/>
        </w:rPr>
        <w:t>用户=前期提供手机号；初始密码=123456。依据系统提示验证码完成密码更改。</w:t>
      </w:r>
    </w:p>
    <w:p w14:paraId="37751C85">
      <w:pPr>
        <w:ind w:firstLine="420"/>
        <w:rPr>
          <w:rFonts w:ascii="微软雅黑" w:hAnsi="微软雅黑" w:eastAsia="微软雅黑"/>
        </w:rPr>
      </w:pPr>
    </w:p>
    <w:p w14:paraId="6465EBE2">
      <w:pPr>
        <w:ind w:firstLine="420"/>
      </w:pPr>
      <w:r>
        <w:drawing>
          <wp:inline distT="0" distB="0" distL="114300" distR="114300">
            <wp:extent cx="5267960" cy="2517140"/>
            <wp:effectExtent l="0" t="0" r="5080" b="1270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94CC0">
      <w:pPr>
        <w:ind w:firstLine="420"/>
      </w:pPr>
    </w:p>
    <w:p w14:paraId="15DE5191">
      <w:pPr>
        <w:ind w:firstLine="420"/>
        <w:rPr>
          <w:rFonts w:ascii="微软雅黑" w:hAnsi="微软雅黑" w:eastAsia="微软雅黑"/>
        </w:rPr>
      </w:pPr>
    </w:p>
    <w:p w14:paraId="3D095E91">
      <w:pPr>
        <w:ind w:firstLine="420"/>
      </w:pPr>
      <w:r>
        <w:drawing>
          <wp:inline distT="0" distB="0" distL="114300" distR="114300">
            <wp:extent cx="5266055" cy="2590165"/>
            <wp:effectExtent l="0" t="0" r="6985" b="635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A8153">
      <w:pPr>
        <w:ind w:firstLine="420"/>
      </w:pPr>
    </w:p>
    <w:p w14:paraId="2D8E6143">
      <w:pPr>
        <w:ind w:firstLine="42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登录系统成功后，右上角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点击账号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，左下角点击“</w:t>
      </w:r>
      <w:r>
        <w:rPr>
          <w:rFonts w:hint="eastAsia" w:ascii="宋体" w:hAnsi="宋体" w:cs="宋体"/>
          <w:b/>
          <w:bCs/>
          <w:color w:val="FF0000"/>
          <w:sz w:val="40"/>
          <w:szCs w:val="40"/>
          <w:lang w:val="en-US" w:eastAsia="zh-CN"/>
        </w:rPr>
        <w:t>切换新版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”</w:t>
      </w:r>
    </w:p>
    <w:p w14:paraId="4EE2F888">
      <w:pPr>
        <w:ind w:firstLine="420"/>
      </w:pPr>
      <w:r>
        <w:drawing>
          <wp:inline distT="0" distB="0" distL="114300" distR="114300">
            <wp:extent cx="5265420" cy="3084195"/>
            <wp:effectExtent l="0" t="0" r="7620" b="952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429EB">
      <w:pPr>
        <w:ind w:firstLine="420"/>
      </w:pPr>
      <w:r>
        <w:drawing>
          <wp:inline distT="0" distB="0" distL="114300" distR="114300">
            <wp:extent cx="5265420" cy="3119755"/>
            <wp:effectExtent l="0" t="0" r="7620" b="444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CB3AA">
      <w:pPr>
        <w:ind w:firstLine="420"/>
      </w:pPr>
    </w:p>
    <w:p w14:paraId="1F6B1C90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切换新版后，</w:t>
      </w:r>
      <w:r>
        <w:rPr>
          <w:rFonts w:hint="eastAsia"/>
          <w:b/>
          <w:bCs/>
          <w:sz w:val="24"/>
          <w:szCs w:val="24"/>
          <w:lang w:val="en-US" w:eastAsia="zh-CN"/>
        </w:rPr>
        <w:t>左上角</w:t>
      </w:r>
      <w:r>
        <w:rPr>
          <w:rFonts w:hint="eastAsia"/>
          <w:lang w:val="en-US" w:eastAsia="zh-CN"/>
        </w:rPr>
        <w:t>会出现产品功能列表标准，点击查看具体功能，</w:t>
      </w:r>
      <w:r>
        <w:rPr>
          <w:rFonts w:hint="eastAsia"/>
          <w:b/>
          <w:bCs/>
          <w:sz w:val="22"/>
          <w:szCs w:val="22"/>
          <w:lang w:val="en-US" w:eastAsia="zh-CN"/>
        </w:rPr>
        <w:t>进入供应商协同云</w:t>
      </w:r>
      <w:r>
        <w:rPr>
          <w:rFonts w:hint="eastAsia"/>
          <w:lang w:val="en-US" w:eastAsia="zh-CN"/>
        </w:rPr>
        <w:t>进行操作。</w:t>
      </w:r>
    </w:p>
    <w:p w14:paraId="1739850A">
      <w:pPr>
        <w:ind w:firstLine="420"/>
      </w:pPr>
      <w:r>
        <w:drawing>
          <wp:inline distT="0" distB="0" distL="114300" distR="114300">
            <wp:extent cx="5263515" cy="2600325"/>
            <wp:effectExtent l="0" t="0" r="9525" b="5715"/>
            <wp:docPr id="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488A0">
      <w:pPr>
        <w:ind w:firstLine="420"/>
      </w:pPr>
    </w:p>
    <w:p w14:paraId="757E1F6F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供应商资料变更</w:t>
      </w:r>
    </w:p>
    <w:p w14:paraId="7090EAD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供应商协同云——供应商工作台——点击工作台——企业资料——资料变更——新增资料变更——填写变更内容——点击生成变更单——等待采购方审</w:t>
      </w:r>
      <w:bookmarkStart w:id="0" w:name="_GoBack"/>
      <w:bookmarkEnd w:id="0"/>
      <w:r>
        <w:rPr>
          <w:rFonts w:hint="eastAsia"/>
          <w:lang w:val="en-US" w:eastAsia="zh-CN"/>
        </w:rPr>
        <w:t>核——资料变更完成</w:t>
      </w:r>
    </w:p>
    <w:p w14:paraId="12194DC9">
      <w:r>
        <w:drawing>
          <wp:inline distT="0" distB="0" distL="114300" distR="114300">
            <wp:extent cx="5260975" cy="2614930"/>
            <wp:effectExtent l="0" t="0" r="1206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9DBE"/>
    <w:p w14:paraId="711A5DC8">
      <w:r>
        <w:drawing>
          <wp:inline distT="0" distB="0" distL="114300" distR="114300">
            <wp:extent cx="5260975" cy="2519045"/>
            <wp:effectExtent l="0" t="0" r="12065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F0260">
      <w:r>
        <w:drawing>
          <wp:inline distT="0" distB="0" distL="114300" distR="114300">
            <wp:extent cx="5260975" cy="2572385"/>
            <wp:effectExtent l="0" t="0" r="1206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5407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0975" cy="2497455"/>
            <wp:effectExtent l="0" t="0" r="12065" b="19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6C3064"/>
    <w:multiLevelType w:val="singleLevel"/>
    <w:tmpl w:val="B06C30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8EDC212"/>
    <w:multiLevelType w:val="multilevel"/>
    <w:tmpl w:val="E8EDC212"/>
    <w:lvl w:ilvl="0" w:tentative="0">
      <w:start w:val="1"/>
      <w:numFmt w:val="decimal"/>
      <w:lvlText w:val="第%1章"/>
      <w:lvlJc w:val="left"/>
      <w:pPr>
        <w:ind w:left="360" w:hanging="360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630" w:hanging="576"/>
      </w:pPr>
      <w:rPr>
        <w:rFonts w:hint="default"/>
        <w:lang w:eastAsia="zh-C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lang w:val="en-US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2">
    <w:nsid w:val="0ACD784C"/>
    <w:multiLevelType w:val="singleLevel"/>
    <w:tmpl w:val="0ACD784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27055E6F"/>
    <w:multiLevelType w:val="multilevel"/>
    <w:tmpl w:val="27055E6F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 w:ascii="Arial" w:hAnsi="Arial" w:eastAsia="仿宋_GB2312"/>
        <w:b/>
        <w:i w:val="0"/>
        <w:color w:val="auto"/>
        <w:sz w:val="30"/>
        <w:u w:val="none"/>
      </w:rPr>
    </w:lvl>
    <w:lvl w:ilvl="1" w:tentative="0">
      <w:start w:val="1"/>
      <w:numFmt w:val="chineseCountingThousand"/>
      <w:suff w:val="space"/>
      <w:lvlText w:val="第%2节"/>
      <w:lvlJc w:val="left"/>
      <w:pPr>
        <w:ind w:left="0" w:firstLine="0"/>
      </w:pPr>
      <w:rPr>
        <w:rFonts w:hint="eastAsia" w:ascii="Arial" w:hAnsi="Arial" w:eastAsia="仿宋_GB2312"/>
        <w:b/>
        <w:i w:val="0"/>
        <w:color w:val="auto"/>
        <w:sz w:val="28"/>
        <w:u w:val="none"/>
      </w:rPr>
    </w:lvl>
    <w:lvl w:ilvl="2" w:tentative="0">
      <w:start w:val="1"/>
      <w:numFmt w:val="chineseCountingThousand"/>
      <w:lvlRestart w:val="0"/>
      <w:suff w:val="space"/>
      <w:lvlText w:val="第%3条"/>
      <w:lvlJc w:val="left"/>
      <w:pPr>
        <w:ind w:left="0" w:firstLine="0"/>
      </w:pPr>
      <w:rPr>
        <w:rFonts w:hint="eastAsia" w:ascii="Arial" w:hAnsi="Arial" w:eastAsia="仿宋_GB2312"/>
        <w:b/>
        <w:i w:val="0"/>
        <w:sz w:val="28"/>
        <w:u w:val="none"/>
        <w:lang w:val="en-US"/>
      </w:rPr>
    </w:lvl>
    <w:lvl w:ilvl="3" w:tentative="0">
      <w:start w:val="1"/>
      <w:numFmt w:val="chineseCountingThousand"/>
      <w:pStyle w:val="19"/>
      <w:suff w:val="space"/>
      <w:lvlText w:val="（%4）"/>
      <w:lvlJc w:val="left"/>
      <w:pPr>
        <w:ind w:left="0" w:firstLine="0"/>
      </w:pPr>
      <w:rPr>
        <w:rFonts w:hint="eastAsia" w:ascii="Arial" w:hAnsi="Arial" w:eastAsia="仿宋_GB2312"/>
        <w:b w:val="0"/>
        <w:i w:val="0"/>
        <w:color w:val="auto"/>
        <w:sz w:val="28"/>
      </w:rPr>
    </w:lvl>
    <w:lvl w:ilvl="4" w:tentative="0">
      <w:start w:val="1"/>
      <w:numFmt w:val="decimal"/>
      <w:suff w:val="space"/>
      <w:lvlText w:val="%5．"/>
      <w:lvlJc w:val="left"/>
      <w:pPr>
        <w:ind w:left="0" w:firstLine="0"/>
      </w:pPr>
      <w:rPr>
        <w:rFonts w:hint="eastAsia" w:ascii="Arial" w:hAnsi="Arial" w:eastAsia="仿宋_"/>
        <w:b w:val="0"/>
        <w:i w:val="0"/>
        <w:color w:val="auto"/>
        <w:sz w:val="28"/>
      </w:rPr>
    </w:lvl>
    <w:lvl w:ilvl="5" w:tentative="0">
      <w:start w:val="1"/>
      <w:numFmt w:val="none"/>
      <w:suff w:val="nothing"/>
      <w:lvlText w:val="%6"/>
      <w:lvlJc w:val="left"/>
      <w:pPr>
        <w:ind w:left="0" w:firstLine="0"/>
      </w:pPr>
      <w:rPr>
        <w:rFonts w:hint="eastAsia" w:ascii="Arial" w:hAnsi="Arial" w:eastAsia="仿宋_"/>
        <w:b w:val="0"/>
        <w:i w:val="0"/>
        <w:color w:val="auto"/>
        <w:sz w:val="28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right"/>
      <w:pPr>
        <w:ind w:left="0" w:firstLine="0"/>
      </w:pPr>
      <w:rPr>
        <w:rFonts w:hint="eastAsia"/>
      </w:rPr>
    </w:lvl>
  </w:abstractNum>
  <w:abstractNum w:abstractNumId="4">
    <w:nsid w:val="734A2F55"/>
    <w:multiLevelType w:val="multilevel"/>
    <w:tmpl w:val="734A2F5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C2F196E"/>
    <w:multiLevelType w:val="multilevel"/>
    <w:tmpl w:val="7C2F196E"/>
    <w:lvl w:ilvl="0" w:tentative="0">
      <w:start w:val="1"/>
      <w:numFmt w:val="decimal"/>
      <w:pStyle w:val="5"/>
      <w:isLgl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6">
    <w:nsid w:val="7F0B0F29"/>
    <w:multiLevelType w:val="multilevel"/>
    <w:tmpl w:val="7F0B0F29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E770C"/>
    <w:rsid w:val="00041AF7"/>
    <w:rsid w:val="00671378"/>
    <w:rsid w:val="00DF14BB"/>
    <w:rsid w:val="01623ECD"/>
    <w:rsid w:val="021527A1"/>
    <w:rsid w:val="038D2E5D"/>
    <w:rsid w:val="03935B9A"/>
    <w:rsid w:val="039F0C5D"/>
    <w:rsid w:val="03B74063"/>
    <w:rsid w:val="03B80F4C"/>
    <w:rsid w:val="03DB4E29"/>
    <w:rsid w:val="040518BC"/>
    <w:rsid w:val="040A56FD"/>
    <w:rsid w:val="041751E6"/>
    <w:rsid w:val="04477B9D"/>
    <w:rsid w:val="046879F0"/>
    <w:rsid w:val="05D3625B"/>
    <w:rsid w:val="05E53ECA"/>
    <w:rsid w:val="0607234F"/>
    <w:rsid w:val="060A2F2C"/>
    <w:rsid w:val="06775342"/>
    <w:rsid w:val="06E40478"/>
    <w:rsid w:val="071A3882"/>
    <w:rsid w:val="07376953"/>
    <w:rsid w:val="07846919"/>
    <w:rsid w:val="07DC7855"/>
    <w:rsid w:val="084A2963"/>
    <w:rsid w:val="0866016E"/>
    <w:rsid w:val="090C62E7"/>
    <w:rsid w:val="09343C10"/>
    <w:rsid w:val="09902171"/>
    <w:rsid w:val="0A8B31A5"/>
    <w:rsid w:val="0AC0345D"/>
    <w:rsid w:val="0ACF33A9"/>
    <w:rsid w:val="0AD605FC"/>
    <w:rsid w:val="0AFC456A"/>
    <w:rsid w:val="0AFF69E2"/>
    <w:rsid w:val="0C02238F"/>
    <w:rsid w:val="0C0A7FBA"/>
    <w:rsid w:val="0C9879D0"/>
    <w:rsid w:val="0CCF0636"/>
    <w:rsid w:val="0CFC3CC5"/>
    <w:rsid w:val="0D6D707C"/>
    <w:rsid w:val="0DD653D4"/>
    <w:rsid w:val="0DE016F7"/>
    <w:rsid w:val="0E370ED7"/>
    <w:rsid w:val="0E4C7EBD"/>
    <w:rsid w:val="0E72734C"/>
    <w:rsid w:val="0F2941FB"/>
    <w:rsid w:val="0F2D6EF8"/>
    <w:rsid w:val="0F3E3367"/>
    <w:rsid w:val="0F7D018D"/>
    <w:rsid w:val="0FFC5D23"/>
    <w:rsid w:val="10241212"/>
    <w:rsid w:val="10323FEC"/>
    <w:rsid w:val="105B68EF"/>
    <w:rsid w:val="10D10796"/>
    <w:rsid w:val="10EE077E"/>
    <w:rsid w:val="112A22DF"/>
    <w:rsid w:val="118D0528"/>
    <w:rsid w:val="11C56BA2"/>
    <w:rsid w:val="11D434DF"/>
    <w:rsid w:val="12153F12"/>
    <w:rsid w:val="12163B1E"/>
    <w:rsid w:val="12460046"/>
    <w:rsid w:val="12B91B77"/>
    <w:rsid w:val="12BF1E95"/>
    <w:rsid w:val="12CC2987"/>
    <w:rsid w:val="12DE3AA0"/>
    <w:rsid w:val="13A1358B"/>
    <w:rsid w:val="146A303F"/>
    <w:rsid w:val="15170DCC"/>
    <w:rsid w:val="1534525F"/>
    <w:rsid w:val="15F4361A"/>
    <w:rsid w:val="1600242C"/>
    <w:rsid w:val="160F6E35"/>
    <w:rsid w:val="1616403B"/>
    <w:rsid w:val="165B5812"/>
    <w:rsid w:val="1664571D"/>
    <w:rsid w:val="17253C74"/>
    <w:rsid w:val="175C46A1"/>
    <w:rsid w:val="176B4C9A"/>
    <w:rsid w:val="17810858"/>
    <w:rsid w:val="17DF28E3"/>
    <w:rsid w:val="18423839"/>
    <w:rsid w:val="18552FE0"/>
    <w:rsid w:val="187B7D35"/>
    <w:rsid w:val="18800B65"/>
    <w:rsid w:val="19D72893"/>
    <w:rsid w:val="1A9B06CA"/>
    <w:rsid w:val="1AF17A4B"/>
    <w:rsid w:val="1B0E160B"/>
    <w:rsid w:val="1B4A38B5"/>
    <w:rsid w:val="1C170E32"/>
    <w:rsid w:val="1C432E94"/>
    <w:rsid w:val="1C592D77"/>
    <w:rsid w:val="1D4215BF"/>
    <w:rsid w:val="1DC74CC5"/>
    <w:rsid w:val="1DD93F7F"/>
    <w:rsid w:val="1E132AA1"/>
    <w:rsid w:val="1E2A6984"/>
    <w:rsid w:val="1E2C1658"/>
    <w:rsid w:val="1ED23F29"/>
    <w:rsid w:val="1F852AAF"/>
    <w:rsid w:val="1F8A7A97"/>
    <w:rsid w:val="1FBB6A3E"/>
    <w:rsid w:val="1FDD539E"/>
    <w:rsid w:val="20075EEB"/>
    <w:rsid w:val="20BC32B1"/>
    <w:rsid w:val="20EE3329"/>
    <w:rsid w:val="212F41C2"/>
    <w:rsid w:val="21352D06"/>
    <w:rsid w:val="218A325D"/>
    <w:rsid w:val="21A346F6"/>
    <w:rsid w:val="21B5587E"/>
    <w:rsid w:val="21BF1DD8"/>
    <w:rsid w:val="21C35326"/>
    <w:rsid w:val="21E112ED"/>
    <w:rsid w:val="22826636"/>
    <w:rsid w:val="230E45B8"/>
    <w:rsid w:val="23476663"/>
    <w:rsid w:val="23C51B10"/>
    <w:rsid w:val="23ED78C8"/>
    <w:rsid w:val="240D40B7"/>
    <w:rsid w:val="249702BC"/>
    <w:rsid w:val="24D264CF"/>
    <w:rsid w:val="24F67F25"/>
    <w:rsid w:val="25D759B8"/>
    <w:rsid w:val="25FE1577"/>
    <w:rsid w:val="26303AC6"/>
    <w:rsid w:val="276D36ED"/>
    <w:rsid w:val="278D305D"/>
    <w:rsid w:val="28206784"/>
    <w:rsid w:val="28405F89"/>
    <w:rsid w:val="28DE61E0"/>
    <w:rsid w:val="297E62B9"/>
    <w:rsid w:val="2A5657A8"/>
    <w:rsid w:val="2A650158"/>
    <w:rsid w:val="2A6754CA"/>
    <w:rsid w:val="2AF66BF8"/>
    <w:rsid w:val="2AF7102C"/>
    <w:rsid w:val="2BA27261"/>
    <w:rsid w:val="2BDB564D"/>
    <w:rsid w:val="2BE8045B"/>
    <w:rsid w:val="2C360223"/>
    <w:rsid w:val="2C61110A"/>
    <w:rsid w:val="2CDA3F6E"/>
    <w:rsid w:val="2DDA2890"/>
    <w:rsid w:val="2E12514F"/>
    <w:rsid w:val="2E1661E6"/>
    <w:rsid w:val="2E525AC4"/>
    <w:rsid w:val="2E5F013B"/>
    <w:rsid w:val="2FCA4873"/>
    <w:rsid w:val="2FFD7A8B"/>
    <w:rsid w:val="316C19E0"/>
    <w:rsid w:val="322E5285"/>
    <w:rsid w:val="329617D7"/>
    <w:rsid w:val="32A6188A"/>
    <w:rsid w:val="33315D57"/>
    <w:rsid w:val="337D214D"/>
    <w:rsid w:val="33B6442C"/>
    <w:rsid w:val="33F9203A"/>
    <w:rsid w:val="35861B07"/>
    <w:rsid w:val="362A2355"/>
    <w:rsid w:val="36345E48"/>
    <w:rsid w:val="36621823"/>
    <w:rsid w:val="366B2CE5"/>
    <w:rsid w:val="37011057"/>
    <w:rsid w:val="37054AAA"/>
    <w:rsid w:val="375A7A49"/>
    <w:rsid w:val="382F5349"/>
    <w:rsid w:val="38C01ADF"/>
    <w:rsid w:val="3A6C4C7F"/>
    <w:rsid w:val="3A855DC8"/>
    <w:rsid w:val="3A8824C5"/>
    <w:rsid w:val="3B223EA3"/>
    <w:rsid w:val="3B4414C7"/>
    <w:rsid w:val="3B601BF5"/>
    <w:rsid w:val="3C20271F"/>
    <w:rsid w:val="3CC40B90"/>
    <w:rsid w:val="3CE83271"/>
    <w:rsid w:val="3D157E5A"/>
    <w:rsid w:val="3D691443"/>
    <w:rsid w:val="3F5E7DAE"/>
    <w:rsid w:val="3FC94C25"/>
    <w:rsid w:val="3FD27F37"/>
    <w:rsid w:val="40FF039C"/>
    <w:rsid w:val="414D1DC4"/>
    <w:rsid w:val="415B010F"/>
    <w:rsid w:val="417836A0"/>
    <w:rsid w:val="4178398F"/>
    <w:rsid w:val="417B4D92"/>
    <w:rsid w:val="41D57EC1"/>
    <w:rsid w:val="41EA493E"/>
    <w:rsid w:val="420430C3"/>
    <w:rsid w:val="424824FE"/>
    <w:rsid w:val="42A80A36"/>
    <w:rsid w:val="4416031D"/>
    <w:rsid w:val="443C5240"/>
    <w:rsid w:val="44B3510C"/>
    <w:rsid w:val="458A0FC3"/>
    <w:rsid w:val="46A211BB"/>
    <w:rsid w:val="473F14FF"/>
    <w:rsid w:val="47421ED9"/>
    <w:rsid w:val="475249B4"/>
    <w:rsid w:val="478D25DE"/>
    <w:rsid w:val="48390A7E"/>
    <w:rsid w:val="48F650FE"/>
    <w:rsid w:val="4A21783B"/>
    <w:rsid w:val="4A722DBC"/>
    <w:rsid w:val="4AC07235"/>
    <w:rsid w:val="4B64462A"/>
    <w:rsid w:val="4C325DDD"/>
    <w:rsid w:val="4C350330"/>
    <w:rsid w:val="4D352719"/>
    <w:rsid w:val="4D3E23A2"/>
    <w:rsid w:val="4D454809"/>
    <w:rsid w:val="4D5C6300"/>
    <w:rsid w:val="4D69348C"/>
    <w:rsid w:val="4EA74993"/>
    <w:rsid w:val="4F2876DE"/>
    <w:rsid w:val="4F350BA0"/>
    <w:rsid w:val="4F975714"/>
    <w:rsid w:val="4FF92124"/>
    <w:rsid w:val="520914C1"/>
    <w:rsid w:val="52BD548A"/>
    <w:rsid w:val="546155E5"/>
    <w:rsid w:val="54CD1A2D"/>
    <w:rsid w:val="54E35D40"/>
    <w:rsid w:val="554027C6"/>
    <w:rsid w:val="558D6BE3"/>
    <w:rsid w:val="558E6174"/>
    <w:rsid w:val="55E71858"/>
    <w:rsid w:val="56160D40"/>
    <w:rsid w:val="561A7E09"/>
    <w:rsid w:val="56312A60"/>
    <w:rsid w:val="56426CE9"/>
    <w:rsid w:val="56572172"/>
    <w:rsid w:val="565F3CA3"/>
    <w:rsid w:val="566B19EC"/>
    <w:rsid w:val="57C14B0F"/>
    <w:rsid w:val="57DC670D"/>
    <w:rsid w:val="57E80110"/>
    <w:rsid w:val="580224FA"/>
    <w:rsid w:val="593849BB"/>
    <w:rsid w:val="59DA040F"/>
    <w:rsid w:val="5A613B11"/>
    <w:rsid w:val="5A661A7D"/>
    <w:rsid w:val="5ABC4C97"/>
    <w:rsid w:val="5B143971"/>
    <w:rsid w:val="5B655B69"/>
    <w:rsid w:val="5C2B284A"/>
    <w:rsid w:val="5C8253F0"/>
    <w:rsid w:val="5C9907BB"/>
    <w:rsid w:val="5CE80BCF"/>
    <w:rsid w:val="5D092DE5"/>
    <w:rsid w:val="5D4E698B"/>
    <w:rsid w:val="5E456113"/>
    <w:rsid w:val="5E53232E"/>
    <w:rsid w:val="5EEB02AD"/>
    <w:rsid w:val="5F1243E9"/>
    <w:rsid w:val="6013556C"/>
    <w:rsid w:val="60940AF0"/>
    <w:rsid w:val="60A87A87"/>
    <w:rsid w:val="60EC2EEB"/>
    <w:rsid w:val="617A2D0F"/>
    <w:rsid w:val="61C829AA"/>
    <w:rsid w:val="62F70158"/>
    <w:rsid w:val="631940F9"/>
    <w:rsid w:val="632D2A4C"/>
    <w:rsid w:val="637B3295"/>
    <w:rsid w:val="64274FE8"/>
    <w:rsid w:val="642A63AB"/>
    <w:rsid w:val="64671A02"/>
    <w:rsid w:val="64EB604D"/>
    <w:rsid w:val="64EC323A"/>
    <w:rsid w:val="65866769"/>
    <w:rsid w:val="663812EA"/>
    <w:rsid w:val="66997D37"/>
    <w:rsid w:val="674F7309"/>
    <w:rsid w:val="67796FA3"/>
    <w:rsid w:val="67AC5990"/>
    <w:rsid w:val="67F229E9"/>
    <w:rsid w:val="686D0C23"/>
    <w:rsid w:val="68817CD3"/>
    <w:rsid w:val="68C83429"/>
    <w:rsid w:val="69BA00BC"/>
    <w:rsid w:val="69BA34B0"/>
    <w:rsid w:val="69C15A70"/>
    <w:rsid w:val="69DA3A17"/>
    <w:rsid w:val="6A5D789B"/>
    <w:rsid w:val="6A6D3B0B"/>
    <w:rsid w:val="6A911080"/>
    <w:rsid w:val="6AEC03FF"/>
    <w:rsid w:val="6B1116BB"/>
    <w:rsid w:val="6BFF4080"/>
    <w:rsid w:val="6D934609"/>
    <w:rsid w:val="6E71421E"/>
    <w:rsid w:val="6F580642"/>
    <w:rsid w:val="6F8306AD"/>
    <w:rsid w:val="6FE12DF6"/>
    <w:rsid w:val="704E770C"/>
    <w:rsid w:val="70577CBD"/>
    <w:rsid w:val="71416999"/>
    <w:rsid w:val="71DA41A0"/>
    <w:rsid w:val="72AB2147"/>
    <w:rsid w:val="735C3DAB"/>
    <w:rsid w:val="736827AB"/>
    <w:rsid w:val="738942AA"/>
    <w:rsid w:val="73AE6F9B"/>
    <w:rsid w:val="73C242EE"/>
    <w:rsid w:val="742B21A5"/>
    <w:rsid w:val="74435B42"/>
    <w:rsid w:val="74790358"/>
    <w:rsid w:val="74D6695A"/>
    <w:rsid w:val="7586670B"/>
    <w:rsid w:val="758F7694"/>
    <w:rsid w:val="76334EF2"/>
    <w:rsid w:val="769D5B5F"/>
    <w:rsid w:val="76EC175B"/>
    <w:rsid w:val="776436AA"/>
    <w:rsid w:val="77880B40"/>
    <w:rsid w:val="79022643"/>
    <w:rsid w:val="792643EC"/>
    <w:rsid w:val="792B4A96"/>
    <w:rsid w:val="793547C6"/>
    <w:rsid w:val="79E000CD"/>
    <w:rsid w:val="7B086C11"/>
    <w:rsid w:val="7BED2CC8"/>
    <w:rsid w:val="7C0102E1"/>
    <w:rsid w:val="7CE869C8"/>
    <w:rsid w:val="7CFE3AF6"/>
    <w:rsid w:val="7E350DC4"/>
    <w:rsid w:val="7E363607"/>
    <w:rsid w:val="7E3E094F"/>
    <w:rsid w:val="7EB7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Verdana" w:hAnsi="Verdana" w:eastAsia="宋体" w:cs="Verdana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numPr>
        <w:ilvl w:val="0"/>
        <w:numId w:val="1"/>
      </w:numPr>
      <w:spacing w:before="120" w:after="120" w:line="240" w:lineRule="auto"/>
      <w:ind w:hanging="425" w:firstLineChars="0"/>
      <w:jc w:val="left"/>
      <w:outlineLvl w:val="0"/>
    </w:pPr>
    <w:rPr>
      <w:rFonts w:ascii="宋体" w:hAnsi="宋体" w:eastAsia="宋体" w:cs="宋体"/>
      <w:b/>
      <w:bCs/>
      <w:kern w:val="44"/>
      <w:sz w:val="30"/>
      <w:szCs w:val="32"/>
      <w:lang w:val="zh-CN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tabs>
        <w:tab w:val="left" w:pos="420"/>
      </w:tabs>
      <w:spacing w:before="260" w:after="260" w:line="415" w:lineRule="auto"/>
      <w:ind w:left="567" w:hanging="567" w:firstLineChars="0"/>
      <w:outlineLvl w:val="1"/>
    </w:pPr>
    <w:rPr>
      <w:rFonts w:ascii="宋体" w:hAnsi="宋体" w:eastAsia="宋体" w:cs="宋体"/>
      <w:b/>
      <w:bCs/>
      <w:sz w:val="30"/>
      <w:szCs w:val="30"/>
    </w:rPr>
  </w:style>
  <w:style w:type="paragraph" w:styleId="4">
    <w:name w:val="heading 3"/>
    <w:basedOn w:val="3"/>
    <w:next w:val="1"/>
    <w:link w:val="18"/>
    <w:semiHidden/>
    <w:unhideWhenUsed/>
    <w:qFormat/>
    <w:uiPriority w:val="0"/>
    <w:pPr>
      <w:outlineLvl w:val="2"/>
    </w:p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numPr>
        <w:ilvl w:val="0"/>
        <w:numId w:val="2"/>
      </w:numPr>
      <w:tabs>
        <w:tab w:val="left" w:pos="420"/>
      </w:tabs>
      <w:ind w:left="425" w:hanging="425"/>
      <w:outlineLvl w:val="3"/>
    </w:pPr>
  </w:style>
  <w:style w:type="paragraph" w:styleId="6">
    <w:name w:val="heading 5"/>
    <w:basedOn w:val="1"/>
    <w:next w:val="1"/>
    <w:link w:val="15"/>
    <w:semiHidden/>
    <w:unhideWhenUsed/>
    <w:qFormat/>
    <w:uiPriority w:val="0"/>
    <w:pPr>
      <w:keepNext/>
      <w:keepLines/>
      <w:numPr>
        <w:ilvl w:val="4"/>
        <w:numId w:val="3"/>
      </w:numPr>
      <w:spacing w:before="50" w:beforeLines="50" w:after="50" w:afterLines="50" w:line="240" w:lineRule="auto"/>
      <w:ind w:left="1008" w:hanging="1008" w:firstLineChars="0"/>
      <w:outlineLvl w:val="4"/>
    </w:pPr>
    <w:rPr>
      <w:rFonts w:ascii="宋体" w:hAnsi="宋体" w:eastAsia="宋体" w:cs="Times New Roman"/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3"/>
      </w:numPr>
      <w:spacing w:before="240" w:beforeLines="0" w:beforeAutospacing="0" w:after="64" w:afterLines="0" w:afterAutospacing="0" w:line="317" w:lineRule="auto"/>
      <w:ind w:left="1152" w:hanging="115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3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3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3"/>
      </w:numPr>
      <w:spacing w:before="240" w:beforeLines="0" w:beforeAutospacing="0" w:after="64" w:afterLines="0" w:afterAutospacing="0" w:line="317" w:lineRule="auto"/>
      <w:ind w:left="1584" w:hanging="1584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character" w:customStyle="1" w:styleId="14">
    <w:name w:val="标题 4 字符"/>
    <w:link w:val="5"/>
    <w:semiHidden/>
    <w:qFormat/>
    <w:uiPriority w:val="0"/>
    <w:rPr>
      <w:rFonts w:ascii="Verdana" w:hAnsi="Verdana" w:eastAsia="微软雅黑" w:cs="Times New Roman"/>
      <w:b/>
      <w:bCs/>
      <w:kern w:val="2"/>
      <w:sz w:val="28"/>
      <w:szCs w:val="32"/>
      <w:lang w:val="en-US" w:eastAsia="zh-CN" w:bidi="ar-SA"/>
    </w:rPr>
  </w:style>
  <w:style w:type="character" w:customStyle="1" w:styleId="15">
    <w:name w:val="标题 5 字符"/>
    <w:basedOn w:val="13"/>
    <w:link w:val="6"/>
    <w:semiHidden/>
    <w:qFormat/>
    <w:uiPriority w:val="0"/>
    <w:rPr>
      <w:rFonts w:ascii="宋体" w:hAnsi="宋体" w:eastAsia="宋体" w:cs="Times New Roman"/>
      <w:b/>
      <w:bCs/>
      <w:kern w:val="2"/>
      <w:sz w:val="28"/>
      <w:szCs w:val="28"/>
    </w:rPr>
  </w:style>
  <w:style w:type="character" w:customStyle="1" w:styleId="16">
    <w:name w:val="标题 1 字符"/>
    <w:link w:val="2"/>
    <w:qFormat/>
    <w:uiPriority w:val="0"/>
    <w:rPr>
      <w:rFonts w:ascii="宋体" w:hAnsi="宋体" w:eastAsia="宋体" w:cs="宋体"/>
      <w:b/>
      <w:bCs/>
      <w:kern w:val="44"/>
      <w:sz w:val="30"/>
      <w:szCs w:val="32"/>
      <w:lang w:val="zh-CN" w:eastAsia="zh-CN" w:bidi="ar-SA"/>
    </w:rPr>
  </w:style>
  <w:style w:type="character" w:customStyle="1" w:styleId="17">
    <w:name w:val="标题 2 字符"/>
    <w:link w:val="3"/>
    <w:qFormat/>
    <w:uiPriority w:val="0"/>
    <w:rPr>
      <w:rFonts w:ascii="宋体" w:hAnsi="宋体" w:eastAsia="宋体" w:cs="宋体"/>
      <w:b/>
      <w:bCs/>
      <w:kern w:val="2"/>
      <w:sz w:val="30"/>
      <w:szCs w:val="30"/>
      <w:lang w:val="en-US" w:eastAsia="zh-CN" w:bidi="ar-SA"/>
    </w:rPr>
  </w:style>
  <w:style w:type="character" w:customStyle="1" w:styleId="18">
    <w:name w:val="标题 3 字符"/>
    <w:link w:val="4"/>
    <w:qFormat/>
    <w:uiPriority w:val="0"/>
    <w:rPr>
      <w:rFonts w:ascii="宋体" w:hAnsi="宋体" w:eastAsia="宋体" w:cs="宋体"/>
      <w:b/>
      <w:bCs/>
      <w:kern w:val="2"/>
      <w:sz w:val="30"/>
      <w:szCs w:val="30"/>
      <w:lang w:val="en-US" w:eastAsia="zh-CN" w:bidi="ar-SA"/>
    </w:rPr>
  </w:style>
  <w:style w:type="paragraph" w:customStyle="1" w:styleId="19">
    <w:name w:val="HT4-项"/>
    <w:basedOn w:val="1"/>
    <w:qFormat/>
    <w:uiPriority w:val="0"/>
    <w:pPr>
      <w:numPr>
        <w:ilvl w:val="3"/>
        <w:numId w:val="4"/>
      </w:numPr>
      <w:tabs>
        <w:tab w:val="left" w:pos="1418"/>
      </w:tabs>
      <w:ind w:firstLine="0"/>
    </w:pPr>
    <w:rPr>
      <w:sz w:val="28"/>
    </w:rPr>
  </w:style>
  <w:style w:type="paragraph" w:styleId="20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261</Words>
  <Characters>387</Characters>
  <Lines>0</Lines>
  <Paragraphs>0</Paragraphs>
  <TotalTime>7</TotalTime>
  <ScaleCrop>false</ScaleCrop>
  <LinksUpToDate>false</LinksUpToDate>
  <CharactersWithSpaces>388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2025-10-11T09:52:00Z</dcterms:created>
  <dc:creator>Moriarty</dc:creator>
  <cp:lastModifiedBy>Lenovo</cp:lastModifiedBy>
  <dcterms:modified xsi:type="dcterms:W3CDTF">2025-11-04T02:24:19Z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164F3F87C8E74CEFA67AADFA66A359D1_13</vt:lpwstr>
  </property>
  <property fmtid="{D5CDD505-2E9C-101B-9397-08002B2CF9AE}" pid="4" name="KSOTemplateDocerSaveRecord">
    <vt:lpwstr>eyJoZGlkIjoiNWYxOTVhNjE5NmU1ZWE2ODZkYTI2NWI5YTBlMzlhYWUifQ==</vt:lpwstr>
  </property>
</Properties>
</file>